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46428" w14:textId="5AFF9469" w:rsidR="00ED4F8E" w:rsidRPr="005F7C22" w:rsidRDefault="00ED4F8E" w:rsidP="00ED4F8E">
      <w:pPr>
        <w:keepNext/>
        <w:spacing w:before="480" w:after="240" w:line="240" w:lineRule="auto"/>
        <w:ind w:left="357" w:hanging="357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hr-HR" w:eastAsia="x-none"/>
        </w:rPr>
      </w:pPr>
      <w:bookmarkStart w:id="0" w:name="_Toc19811060"/>
      <w:r w:rsidRPr="005F7C2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hr-HR" w:eastAsia="x-none"/>
        </w:rPr>
        <w:t>22621 INSTITUT ZA RAZVOJ I MEĐUNARODNE ODNOSE</w:t>
      </w:r>
      <w:r w:rsidR="000062B4" w:rsidRPr="005F7C2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hr-HR" w:eastAsia="x-none"/>
        </w:rPr>
        <w:t xml:space="preserve"> (IRMO)</w:t>
      </w:r>
    </w:p>
    <w:p w14:paraId="19ED59C3" w14:textId="1D91FD9E" w:rsidR="002A5A13" w:rsidRPr="005F7C22" w:rsidRDefault="002A5A13" w:rsidP="00ED4F8E">
      <w:pPr>
        <w:keepNext/>
        <w:spacing w:before="480" w:after="240" w:line="240" w:lineRule="auto"/>
        <w:ind w:left="357" w:hanging="357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hr-HR" w:eastAsia="x-none"/>
        </w:rPr>
      </w:pPr>
      <w:r w:rsidRPr="005F7C2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hr-HR" w:eastAsia="x-none"/>
        </w:rPr>
        <w:t xml:space="preserve">Obrazloženje općeg dijela financijskog plana </w:t>
      </w:r>
    </w:p>
    <w:p w14:paraId="10E351B0" w14:textId="77777777" w:rsidR="00ED4F8E" w:rsidRPr="005F7C22" w:rsidRDefault="00ED4F8E" w:rsidP="00ED4F8E">
      <w:pPr>
        <w:keepNext/>
        <w:spacing w:before="480" w:after="240" w:line="240" w:lineRule="auto"/>
        <w:ind w:left="357" w:hanging="357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hr-HR" w:eastAsia="x-none"/>
        </w:rPr>
      </w:pPr>
      <w:r w:rsidRPr="005F7C2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hr-HR" w:eastAsia="x-none"/>
        </w:rPr>
        <w:t>UVOD - sažetak djelokruga rada ustanove u znanosti</w:t>
      </w:r>
      <w:bookmarkEnd w:id="0"/>
    </w:p>
    <w:p w14:paraId="7BC189DA" w14:textId="77777777" w:rsidR="00ED4F8E" w:rsidRPr="005F7C22" w:rsidRDefault="00ED4F8E" w:rsidP="00ED4F8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green"/>
          <w:u w:val="single"/>
          <w:lang w:val="hr-HR"/>
        </w:rPr>
      </w:pPr>
      <w:r w:rsidRPr="005F7C22">
        <w:rPr>
          <w:rFonts w:ascii="Times New Roman" w:eastAsia="Calibri" w:hAnsi="Times New Roman" w:cs="Times New Roman"/>
          <w:sz w:val="24"/>
          <w:szCs w:val="24"/>
          <w:lang w:val="hr-HR"/>
        </w:rPr>
        <w:t>IRMO provodi znanstvena teorijska i primijenjena istraživanja u području društvenih znanosti (polje ekonomija, politologija i sociologija), a prema sadržaju i temama podržanim od strane Ministarstva znanosti i obrazovanja (MZO) Republike Hrvatske (RH).</w:t>
      </w:r>
    </w:p>
    <w:p w14:paraId="4AD263E2" w14:textId="77777777" w:rsidR="00ED4F8E" w:rsidRPr="005F7C22" w:rsidRDefault="00ED4F8E" w:rsidP="00ED4F8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 w:eastAsia="hr-HR"/>
        </w:rPr>
      </w:pPr>
      <w:r w:rsidRPr="005F7C22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Glavna područja znanstvenih teorijskih i primijenjenih istraživanja IRMO-a obuhvaćaju  </w:t>
      </w:r>
      <w:r w:rsidRPr="005F7C22">
        <w:rPr>
          <w:rFonts w:ascii="Times New Roman" w:eastAsia="Calibri" w:hAnsi="Times New Roman" w:cs="Times New Roman"/>
          <w:iCs/>
          <w:sz w:val="24"/>
          <w:szCs w:val="24"/>
          <w:lang w:val="hr-HR"/>
        </w:rPr>
        <w:t xml:space="preserve">znanstvena teorijska i primijenjena istraživanja suvremenih međunarodnih ekonomskih, političkih i kulturnih odnosa i suradnje za održivi razvoj od interesa za razvoj Hrvatske. </w:t>
      </w:r>
      <w:r w:rsidRPr="005F7C22">
        <w:rPr>
          <w:rFonts w:ascii="Times New Roman" w:eastAsia="Calibri" w:hAnsi="Times New Roman" w:cs="Times New Roman"/>
          <w:sz w:val="24"/>
          <w:szCs w:val="24"/>
          <w:lang w:val="hr-HR" w:eastAsia="hr-HR"/>
        </w:rPr>
        <w:t>Istraživanja se provode sukladno trima temeljnim programskim linijama kroz sedam zasebnih tema.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6521"/>
      </w:tblGrid>
      <w:tr w:rsidR="00ED4F8E" w:rsidRPr="005F7C22" w14:paraId="7962CBBA" w14:textId="77777777" w:rsidTr="00C56AF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4EC054" w14:textId="77777777" w:rsidR="00ED4F8E" w:rsidRPr="005F7C22" w:rsidRDefault="00ED4F8E" w:rsidP="00ED4F8E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5F7C22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>LINIJE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350738" w14:textId="77777777" w:rsidR="00ED4F8E" w:rsidRPr="005F7C22" w:rsidRDefault="00ED4F8E" w:rsidP="00ED4F8E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5F7C22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>TEME</w:t>
            </w:r>
          </w:p>
        </w:tc>
      </w:tr>
      <w:tr w:rsidR="00ED4F8E" w:rsidRPr="005F7C22" w14:paraId="14159C57" w14:textId="77777777" w:rsidTr="00C56AF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E9D59" w14:textId="77777777" w:rsidR="00ED4F8E" w:rsidRPr="005F7C22" w:rsidRDefault="00ED4F8E" w:rsidP="00ED4F8E">
            <w:pPr>
              <w:spacing w:before="40" w:after="40" w:line="240" w:lineRule="auto"/>
              <w:ind w:left="318" w:hanging="284"/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5F7C22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>1. Međunarodni okviri gospodarskog razvoja i suradnje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7460F" w14:textId="77777777" w:rsidR="00ED4F8E" w:rsidRPr="005F7C22" w:rsidRDefault="00ED4F8E" w:rsidP="00ED4F8E">
            <w:pPr>
              <w:spacing w:before="40" w:after="40" w:line="240" w:lineRule="auto"/>
              <w:ind w:left="459" w:hanging="459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5F7C22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1.1. </w:t>
            </w:r>
            <w:r w:rsidR="00845FE1" w:rsidRPr="005F7C22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5F7C22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ntegracije</w:t>
            </w:r>
            <w:r w:rsidR="000062B4" w:rsidRPr="005F7C22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Eur</w:t>
            </w:r>
            <w:r w:rsidR="009129A0" w:rsidRPr="005F7C22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opske unije</w:t>
            </w:r>
            <w:r w:rsidRPr="005F7C22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9129A0" w:rsidRPr="005F7C22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(EU) </w:t>
            </w:r>
            <w:r w:rsidRPr="005F7C22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 inicijative regionalne suradnje</w:t>
            </w:r>
          </w:p>
          <w:p w14:paraId="58278869" w14:textId="77777777" w:rsidR="00ED4F8E" w:rsidRPr="005F7C22" w:rsidRDefault="00ED4F8E" w:rsidP="00ED4F8E">
            <w:pPr>
              <w:spacing w:before="40" w:after="40" w:line="240" w:lineRule="auto"/>
              <w:ind w:left="459" w:hanging="459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5F7C22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1.2. Kohezijska politika Europske unije i okolišni aspekti razvoja Republike Hrvatske</w:t>
            </w:r>
          </w:p>
          <w:p w14:paraId="7FA9119C" w14:textId="77777777" w:rsidR="00ED4F8E" w:rsidRPr="005F7C22" w:rsidRDefault="00ED4F8E" w:rsidP="00ED4F8E">
            <w:pPr>
              <w:spacing w:before="40" w:after="40" w:line="240" w:lineRule="auto"/>
              <w:ind w:left="459" w:hanging="459"/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</w:pPr>
            <w:r w:rsidRPr="005F7C22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1.3. Aspekti restrukturiranja gospodarstva i konkurentnost</w:t>
            </w:r>
          </w:p>
        </w:tc>
      </w:tr>
      <w:tr w:rsidR="00ED4F8E" w:rsidRPr="005F7C22" w14:paraId="5D44A0CA" w14:textId="77777777" w:rsidTr="00C56AF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B6317" w14:textId="77777777" w:rsidR="00ED4F8E" w:rsidRPr="005F7C22" w:rsidRDefault="00ED4F8E" w:rsidP="00ED4F8E">
            <w:pPr>
              <w:spacing w:before="40" w:after="40" w:line="240" w:lineRule="auto"/>
              <w:ind w:left="318" w:hanging="284"/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5F7C22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>2. Međunarodni okviri razvoja kulture i komunikacije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526A5" w14:textId="77777777" w:rsidR="00ED4F8E" w:rsidRPr="005F7C22" w:rsidRDefault="00ED4F8E" w:rsidP="00ED4F8E">
            <w:pPr>
              <w:spacing w:before="40" w:after="40" w:line="240" w:lineRule="auto"/>
              <w:ind w:left="459" w:hanging="459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5F7C22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2.1. Globalni utjecaji i lokalne kulturne promjene</w:t>
            </w:r>
          </w:p>
          <w:p w14:paraId="7D98781B" w14:textId="77777777" w:rsidR="00ED4F8E" w:rsidRPr="005F7C22" w:rsidRDefault="00ED4F8E" w:rsidP="00ED4F8E">
            <w:pPr>
              <w:spacing w:before="40" w:after="40" w:line="240" w:lineRule="auto"/>
              <w:ind w:left="459" w:hanging="459"/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</w:pPr>
            <w:r w:rsidRPr="005F7C22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2.2. Komunikacijska i medijska obilježja suvremenih društvenih procesa</w:t>
            </w:r>
          </w:p>
        </w:tc>
      </w:tr>
      <w:tr w:rsidR="00ED4F8E" w:rsidRPr="005F7C22" w14:paraId="10373D49" w14:textId="77777777" w:rsidTr="00C56AF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93E53" w14:textId="77777777" w:rsidR="00ED4F8E" w:rsidRPr="005F7C22" w:rsidRDefault="00ED4F8E" w:rsidP="00ED4F8E">
            <w:pPr>
              <w:spacing w:before="40" w:after="40" w:line="240" w:lineRule="auto"/>
              <w:ind w:left="318" w:hanging="284"/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5F7C22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>3. Međunarodni politički odnosi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8C0EF" w14:textId="77777777" w:rsidR="00ED4F8E" w:rsidRPr="005F7C22" w:rsidRDefault="00ED4F8E" w:rsidP="00ED4F8E">
            <w:pPr>
              <w:spacing w:before="40" w:after="40" w:line="240" w:lineRule="auto"/>
              <w:ind w:left="459" w:hanging="459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5F7C22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3.1. Hrvatska u odnosu na globalne i regionalne političke izazove</w:t>
            </w:r>
          </w:p>
          <w:p w14:paraId="0D4E4EF1" w14:textId="77777777" w:rsidR="00ED4F8E" w:rsidRPr="005F7C22" w:rsidRDefault="00ED4F8E" w:rsidP="00ED4F8E">
            <w:pPr>
              <w:spacing w:before="40" w:after="40" w:line="240" w:lineRule="auto"/>
              <w:ind w:left="459" w:hanging="459"/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</w:pPr>
            <w:r w:rsidRPr="005F7C22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3.2. Aspekti nacionalne sigurnosti</w:t>
            </w:r>
          </w:p>
        </w:tc>
      </w:tr>
    </w:tbl>
    <w:p w14:paraId="3236C2CE" w14:textId="6E235A6F" w:rsidR="00ED4F8E" w:rsidRPr="005F7C22" w:rsidRDefault="00ED4F8E" w:rsidP="00ED4F8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5F7C2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Teorijska i primijenjena znanstvena istraživanja koja provodi IRMO odvijaju se kroz 5 organizacijskih cjelina - 4 znanstvena odjela (Odjel europskih integracija, Odjel resursne ekonomije, zaštite okoliša i regionalnog razvoja, Odjel međunarodnih gospodarskih i političkih odnosa i Odjel kulture i komunikacije) i rad službi podrške. </w:t>
      </w:r>
    </w:p>
    <w:p w14:paraId="665B5BBB" w14:textId="69FFAF99" w:rsidR="002A5A13" w:rsidRPr="005F7C22" w:rsidRDefault="00E336F6" w:rsidP="00E336F6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 w:eastAsia="hr-HR"/>
        </w:rPr>
      </w:pPr>
      <w:r w:rsidRPr="005F7C22">
        <w:rPr>
          <w:rFonts w:ascii="Times New Roman" w:eastAsia="Calibri" w:hAnsi="Times New Roman" w:cs="Times New Roman"/>
          <w:sz w:val="24"/>
          <w:szCs w:val="24"/>
          <w:lang w:val="hr-HR" w:eastAsia="hr-HR"/>
        </w:rPr>
        <w:t>Trenutačno je u IRMO-u zaposlen 4</w:t>
      </w:r>
      <w:r w:rsidR="004E68F7">
        <w:rPr>
          <w:rFonts w:ascii="Times New Roman" w:eastAsia="Calibri" w:hAnsi="Times New Roman" w:cs="Times New Roman"/>
          <w:sz w:val="24"/>
          <w:szCs w:val="24"/>
          <w:lang w:val="hr-HR" w:eastAsia="hr-HR"/>
        </w:rPr>
        <w:t>4</w:t>
      </w:r>
      <w:r w:rsidRPr="005F7C22">
        <w:rPr>
          <w:rFonts w:ascii="Times New Roman" w:eastAsia="Calibri" w:hAnsi="Times New Roman" w:cs="Times New Roman"/>
          <w:sz w:val="24"/>
          <w:szCs w:val="24"/>
          <w:lang w:val="hr-HR" w:eastAsia="hr-HR"/>
        </w:rPr>
        <w:t xml:space="preserve"> djelatnik</w:t>
      </w:r>
      <w:r w:rsidR="00670584">
        <w:rPr>
          <w:rFonts w:ascii="Times New Roman" w:eastAsia="Calibri" w:hAnsi="Times New Roman" w:cs="Times New Roman"/>
          <w:sz w:val="24"/>
          <w:szCs w:val="24"/>
          <w:lang w:val="hr-HR" w:eastAsia="hr-HR"/>
        </w:rPr>
        <w:t>.</w:t>
      </w:r>
      <w:r w:rsidRPr="005F7C22">
        <w:rPr>
          <w:rFonts w:ascii="Times New Roman" w:eastAsia="Calibri" w:hAnsi="Times New Roman" w:cs="Times New Roman"/>
          <w:sz w:val="24"/>
          <w:szCs w:val="24"/>
          <w:lang w:val="hr-HR" w:eastAsia="hr-HR"/>
        </w:rPr>
        <w:t xml:space="preserve"> </w:t>
      </w:r>
      <w:r w:rsidR="004E68F7">
        <w:rPr>
          <w:rFonts w:ascii="Times New Roman" w:eastAsia="Calibri" w:hAnsi="Times New Roman" w:cs="Times New Roman"/>
          <w:sz w:val="24"/>
          <w:szCs w:val="24"/>
          <w:lang w:val="hr-HR" w:eastAsia="hr-HR"/>
        </w:rPr>
        <w:t>32</w:t>
      </w:r>
      <w:r w:rsidRPr="005F7C22">
        <w:rPr>
          <w:rFonts w:ascii="Times New Roman" w:eastAsia="Calibri" w:hAnsi="Times New Roman" w:cs="Times New Roman"/>
          <w:sz w:val="24"/>
          <w:szCs w:val="24"/>
          <w:lang w:val="hr-HR" w:eastAsia="hr-HR"/>
        </w:rPr>
        <w:t xml:space="preserve"> </w:t>
      </w:r>
      <w:r w:rsidR="00670584">
        <w:rPr>
          <w:rFonts w:ascii="Times New Roman" w:eastAsia="Calibri" w:hAnsi="Times New Roman" w:cs="Times New Roman"/>
          <w:sz w:val="24"/>
          <w:szCs w:val="24"/>
          <w:lang w:val="hr-HR" w:eastAsia="hr-HR"/>
        </w:rPr>
        <w:t xml:space="preserve">djelatnika </w:t>
      </w:r>
      <w:r w:rsidRPr="005F7C22">
        <w:rPr>
          <w:rFonts w:ascii="Times New Roman" w:eastAsia="Calibri" w:hAnsi="Times New Roman" w:cs="Times New Roman"/>
          <w:sz w:val="24"/>
          <w:szCs w:val="24"/>
          <w:lang w:val="hr-HR" w:eastAsia="hr-HR"/>
        </w:rPr>
        <w:t xml:space="preserve">zaposlena </w:t>
      </w:r>
      <w:r w:rsidR="00670584">
        <w:rPr>
          <w:rFonts w:ascii="Times New Roman" w:eastAsia="Calibri" w:hAnsi="Times New Roman" w:cs="Times New Roman"/>
          <w:sz w:val="24"/>
          <w:szCs w:val="24"/>
          <w:lang w:val="hr-HR" w:eastAsia="hr-HR"/>
        </w:rPr>
        <w:t xml:space="preserve">su </w:t>
      </w:r>
      <w:r w:rsidRPr="005F7C22">
        <w:rPr>
          <w:rFonts w:ascii="Times New Roman" w:eastAsia="Calibri" w:hAnsi="Times New Roman" w:cs="Times New Roman"/>
          <w:sz w:val="24"/>
          <w:szCs w:val="24"/>
          <w:lang w:val="hr-HR" w:eastAsia="hr-HR"/>
        </w:rPr>
        <w:t>na istraživačkim radnim mjestima. Od navedenih istraživačkih radnih mjesta,</w:t>
      </w:r>
      <w:r w:rsidR="002A5A13" w:rsidRPr="005F7C22">
        <w:rPr>
          <w:rFonts w:ascii="Times New Roman" w:eastAsia="Calibri" w:hAnsi="Times New Roman" w:cs="Times New Roman"/>
          <w:sz w:val="24"/>
          <w:szCs w:val="24"/>
          <w:lang w:val="hr-HR" w:eastAsia="hr-HR"/>
        </w:rPr>
        <w:t xml:space="preserve"> </w:t>
      </w:r>
      <w:r w:rsidRPr="005F7C22">
        <w:rPr>
          <w:rFonts w:ascii="Times New Roman" w:eastAsia="Calibri" w:hAnsi="Times New Roman" w:cs="Times New Roman"/>
          <w:sz w:val="24"/>
          <w:szCs w:val="24"/>
          <w:lang w:val="hr-HR" w:eastAsia="hr-HR"/>
        </w:rPr>
        <w:t xml:space="preserve">dva se radna mjesta asistenta financiraju iz sredstava Hrvatske zaklade za znanost. Poslove stručnih službi (tajništvo, knjižnica i dokumentacija, financije i računovodstvo) obavlja </w:t>
      </w:r>
      <w:commentRangeStart w:id="1"/>
      <w:r w:rsidRPr="00871A6C">
        <w:rPr>
          <w:rFonts w:ascii="Times New Roman" w:eastAsia="Calibri" w:hAnsi="Times New Roman" w:cs="Times New Roman"/>
          <w:sz w:val="24"/>
          <w:szCs w:val="24"/>
          <w:lang w:val="hr-HR" w:eastAsia="hr-HR"/>
        </w:rPr>
        <w:t>1</w:t>
      </w:r>
      <w:commentRangeEnd w:id="1"/>
      <w:r w:rsidR="00871A6C" w:rsidRPr="00871A6C">
        <w:rPr>
          <w:rFonts w:ascii="Times New Roman" w:eastAsia="Calibri" w:hAnsi="Times New Roman" w:cs="Times New Roman"/>
          <w:sz w:val="24"/>
          <w:szCs w:val="24"/>
          <w:lang w:val="hr-HR" w:eastAsia="hr-HR"/>
        </w:rPr>
        <w:t xml:space="preserve">1 </w:t>
      </w:r>
      <w:r w:rsidRPr="00871A6C">
        <w:rPr>
          <w:rFonts w:ascii="Times New Roman" w:eastAsia="Calibri" w:hAnsi="Times New Roman" w:cs="Times New Roman"/>
          <w:sz w:val="24"/>
          <w:szCs w:val="24"/>
          <w:lang w:val="hr-HR" w:eastAsia="hr-HR"/>
        </w:rPr>
        <w:t>dj</w:t>
      </w:r>
      <w:bookmarkStart w:id="2" w:name="_GoBack"/>
      <w:bookmarkEnd w:id="2"/>
      <w:r w:rsidRPr="005F7C22">
        <w:rPr>
          <w:rFonts w:ascii="Times New Roman" w:eastAsia="Calibri" w:hAnsi="Times New Roman" w:cs="Times New Roman"/>
          <w:sz w:val="24"/>
          <w:szCs w:val="24"/>
          <w:lang w:val="hr-HR" w:eastAsia="hr-HR"/>
        </w:rPr>
        <w:t xml:space="preserve">elatnika. </w:t>
      </w:r>
    </w:p>
    <w:p w14:paraId="102DDE85" w14:textId="7B78F2D2" w:rsidR="00E336F6" w:rsidRPr="005F7C22" w:rsidRDefault="00E336F6" w:rsidP="00E336F6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 w:eastAsia="hr-HR"/>
        </w:rPr>
      </w:pPr>
      <w:r w:rsidRPr="005F7C22">
        <w:rPr>
          <w:rFonts w:ascii="Times New Roman" w:eastAsia="Calibri" w:hAnsi="Times New Roman" w:cs="Times New Roman"/>
          <w:sz w:val="24"/>
          <w:szCs w:val="24"/>
          <w:lang w:val="hr-HR" w:eastAsia="hr-HR"/>
        </w:rPr>
        <w:t>U idućem trogodišnjem razdoblju očekuj</w:t>
      </w:r>
      <w:r w:rsidR="002A5A13" w:rsidRPr="005F7C22">
        <w:rPr>
          <w:rFonts w:ascii="Times New Roman" w:eastAsia="Calibri" w:hAnsi="Times New Roman" w:cs="Times New Roman"/>
          <w:sz w:val="24"/>
          <w:szCs w:val="24"/>
          <w:lang w:val="hr-HR" w:eastAsia="hr-HR"/>
        </w:rPr>
        <w:t xml:space="preserve">e se povećanje </w:t>
      </w:r>
      <w:r w:rsidRPr="005F7C22">
        <w:rPr>
          <w:rFonts w:ascii="Times New Roman" w:eastAsia="Calibri" w:hAnsi="Times New Roman" w:cs="Times New Roman"/>
          <w:sz w:val="24"/>
          <w:szCs w:val="24"/>
          <w:lang w:val="hr-HR" w:eastAsia="hr-HR"/>
        </w:rPr>
        <w:t>ukupnog broja djelatnika.</w:t>
      </w:r>
    </w:p>
    <w:p w14:paraId="5D513A13" w14:textId="77777777" w:rsidR="00E336F6" w:rsidRPr="005F7C22" w:rsidRDefault="00E336F6" w:rsidP="00ED4F8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79DC35E5" w14:textId="77777777" w:rsidR="00ED4F8E" w:rsidRPr="005F7C22" w:rsidRDefault="00ED4F8E" w:rsidP="00ED4F8E">
      <w:pPr>
        <w:spacing w:before="120"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hr-HR" w:eastAsia="en-GB"/>
        </w:rPr>
      </w:pPr>
    </w:p>
    <w:p w14:paraId="100C82F6" w14:textId="6B3E9D5E" w:rsidR="00ED4F8E" w:rsidRPr="005F7C22" w:rsidRDefault="00ED4F8E" w:rsidP="00ED4F8E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hr-HR" w:eastAsia="en-GB"/>
        </w:rPr>
      </w:pPr>
      <w:r w:rsidRPr="005F7C22">
        <w:rPr>
          <w:rFonts w:ascii="Times New Roman" w:eastAsia="Calibri" w:hAnsi="Times New Roman" w:cs="Times New Roman"/>
          <w:b/>
          <w:sz w:val="24"/>
          <w:szCs w:val="24"/>
          <w:u w:val="single"/>
          <w:lang w:val="hr-HR" w:eastAsia="en-GB"/>
        </w:rPr>
        <w:t>Interni znanstveni projekti</w:t>
      </w:r>
    </w:p>
    <w:p w14:paraId="4676B3C9" w14:textId="46F40F8C" w:rsidR="00D576F1" w:rsidRPr="005F7C22" w:rsidRDefault="00CF6435" w:rsidP="00D576F1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 w:eastAsia="en-GB"/>
        </w:rPr>
      </w:pPr>
      <w:r w:rsidRPr="005F7C22">
        <w:rPr>
          <w:rFonts w:ascii="Times New Roman" w:eastAsia="Calibri" w:hAnsi="Times New Roman" w:cs="Times New Roman"/>
          <w:sz w:val="24"/>
          <w:szCs w:val="24"/>
          <w:lang w:val="hr-HR" w:eastAsia="en-GB"/>
        </w:rPr>
        <w:t>Znanstvena istraživanja u</w:t>
      </w:r>
      <w:r w:rsidR="00374BCD">
        <w:rPr>
          <w:rFonts w:ascii="Times New Roman" w:eastAsia="Calibri" w:hAnsi="Times New Roman" w:cs="Times New Roman"/>
          <w:sz w:val="24"/>
          <w:szCs w:val="24"/>
          <w:lang w:val="hr-HR" w:eastAsia="en-GB"/>
        </w:rPr>
        <w:t>nutar</w:t>
      </w:r>
      <w:r w:rsidRPr="005F7C22">
        <w:rPr>
          <w:rFonts w:ascii="Times New Roman" w:eastAsia="Calibri" w:hAnsi="Times New Roman" w:cs="Times New Roman"/>
          <w:sz w:val="24"/>
          <w:szCs w:val="24"/>
          <w:lang w:val="hr-HR" w:eastAsia="en-GB"/>
        </w:rPr>
        <w:t xml:space="preserve"> IRMO</w:t>
      </w:r>
      <w:r w:rsidR="00575EB3">
        <w:rPr>
          <w:rFonts w:ascii="Times New Roman" w:eastAsia="Calibri" w:hAnsi="Times New Roman" w:cs="Times New Roman"/>
          <w:sz w:val="24"/>
          <w:szCs w:val="24"/>
          <w:lang w:val="hr-HR" w:eastAsia="en-GB"/>
        </w:rPr>
        <w:t>-</w:t>
      </w:r>
      <w:r w:rsidR="00374BCD">
        <w:rPr>
          <w:rFonts w:ascii="Times New Roman" w:eastAsia="Calibri" w:hAnsi="Times New Roman" w:cs="Times New Roman"/>
          <w:sz w:val="24"/>
          <w:szCs w:val="24"/>
          <w:lang w:val="hr-HR" w:eastAsia="en-GB"/>
        </w:rPr>
        <w:t>a</w:t>
      </w:r>
      <w:r w:rsidRPr="005F7C22">
        <w:rPr>
          <w:rFonts w:ascii="Times New Roman" w:eastAsia="Calibri" w:hAnsi="Times New Roman" w:cs="Times New Roman"/>
          <w:sz w:val="24"/>
          <w:szCs w:val="24"/>
          <w:lang w:val="hr-HR" w:eastAsia="en-GB"/>
        </w:rPr>
        <w:t xml:space="preserve"> u narednom razdoblju provodit će se kroz četiri interna znanstvena projekta koji su opisani u nastavku. </w:t>
      </w:r>
    </w:p>
    <w:p w14:paraId="3E41F0BF" w14:textId="77777777" w:rsidR="00E336F6" w:rsidRPr="005F7C22" w:rsidRDefault="00E336F6" w:rsidP="00E336F6">
      <w:pPr>
        <w:suppressAutoHyphens/>
        <w:spacing w:before="120"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val="hr-HR"/>
        </w:rPr>
      </w:pPr>
      <w:r w:rsidRPr="005F7C22">
        <w:rPr>
          <w:rFonts w:ascii="Times New Roman" w:eastAsia="Calibri" w:hAnsi="Times New Roman" w:cs="Times New Roman"/>
          <w:b/>
          <w:iCs/>
          <w:sz w:val="24"/>
          <w:szCs w:val="24"/>
          <w:lang w:val="hr-HR"/>
        </w:rPr>
        <w:lastRenderedPageBreak/>
        <w:t>Bit i boje održivog regionalnog razvoja u Republici Hrvatskoj (BORE)</w:t>
      </w:r>
    </w:p>
    <w:p w14:paraId="02BDA63C" w14:textId="4628860B" w:rsidR="00E336F6" w:rsidRPr="005F7C22" w:rsidRDefault="00E336F6" w:rsidP="00E336F6">
      <w:pPr>
        <w:suppressAutoHyphens/>
        <w:spacing w:before="120"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val="hr-HR"/>
        </w:rPr>
      </w:pPr>
      <w:bookmarkStart w:id="3" w:name="_Hlk154569170"/>
      <w:r w:rsidRPr="005F7C22">
        <w:rPr>
          <w:rFonts w:ascii="Times New Roman" w:eastAsia="Calibri" w:hAnsi="Times New Roman" w:cs="Times New Roman"/>
          <w:iCs/>
          <w:sz w:val="24"/>
          <w:szCs w:val="24"/>
          <w:lang w:val="hr-HR"/>
        </w:rPr>
        <w:t>Voditeljica projekta:  dr.</w:t>
      </w:r>
      <w:r w:rsidR="00374BCD">
        <w:rPr>
          <w:rFonts w:ascii="Times New Roman" w:eastAsia="Calibri" w:hAnsi="Times New Roman" w:cs="Times New Roman"/>
          <w:iCs/>
          <w:sz w:val="24"/>
          <w:szCs w:val="24"/>
          <w:lang w:val="hr-HR"/>
        </w:rPr>
        <w:t xml:space="preserve"> </w:t>
      </w:r>
      <w:r w:rsidRPr="005F7C22">
        <w:rPr>
          <w:rFonts w:ascii="Times New Roman" w:eastAsia="Calibri" w:hAnsi="Times New Roman" w:cs="Times New Roman"/>
          <w:iCs/>
          <w:sz w:val="24"/>
          <w:szCs w:val="24"/>
          <w:lang w:val="hr-HR"/>
        </w:rPr>
        <w:t>sc. Sanja Maleković</w:t>
      </w:r>
    </w:p>
    <w:bookmarkEnd w:id="3"/>
    <w:p w14:paraId="5AD29E96" w14:textId="741933B8" w:rsidR="00E336F6" w:rsidRPr="005F7C22" w:rsidRDefault="00E336F6" w:rsidP="00E336F6">
      <w:pPr>
        <w:suppressAutoHyphens/>
        <w:spacing w:before="120"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val="hr-HR"/>
        </w:rPr>
      </w:pPr>
      <w:r w:rsidRPr="005F7C22">
        <w:rPr>
          <w:rFonts w:ascii="Times New Roman" w:eastAsia="Calibri" w:hAnsi="Times New Roman" w:cs="Times New Roman"/>
          <w:iCs/>
          <w:sz w:val="24"/>
          <w:szCs w:val="24"/>
          <w:lang w:val="hr-HR"/>
        </w:rPr>
        <w:t>U okviru projekta kontinuirano će se pratiti recentna znanstvena istraživanja i ostvarivanje održivog razvoja kroz okolišnu, gospodarsku, društvenu i kulturnu dimenziju na globalnoj i nacionalnoj razini. Podizat će se razumijevanje i znanja o novim razvojnim temama u društvu i gospodarstvu</w:t>
      </w:r>
      <w:r w:rsidR="00846738">
        <w:rPr>
          <w:rFonts w:ascii="Times New Roman" w:eastAsia="Calibri" w:hAnsi="Times New Roman" w:cs="Times New Roman"/>
          <w:iCs/>
          <w:sz w:val="24"/>
          <w:szCs w:val="24"/>
          <w:lang w:val="hr-HR"/>
        </w:rPr>
        <w:t>,</w:t>
      </w:r>
      <w:r w:rsidRPr="005F7C22">
        <w:rPr>
          <w:rFonts w:ascii="Times New Roman" w:eastAsia="Calibri" w:hAnsi="Times New Roman" w:cs="Times New Roman"/>
          <w:iCs/>
          <w:sz w:val="24"/>
          <w:szCs w:val="24"/>
          <w:lang w:val="hr-HR"/>
        </w:rPr>
        <w:t xml:space="preserve"> a koje su relevantne za održivi regionalni razvoj Hrvatske. Time će se pridonijeti usvajanju i </w:t>
      </w:r>
      <w:r w:rsidR="00912ECF">
        <w:rPr>
          <w:rFonts w:ascii="Times New Roman" w:eastAsia="Calibri" w:hAnsi="Times New Roman" w:cs="Times New Roman"/>
          <w:iCs/>
          <w:sz w:val="24"/>
          <w:szCs w:val="24"/>
          <w:lang w:val="hr-HR"/>
        </w:rPr>
        <w:t xml:space="preserve">praktičnoj </w:t>
      </w:r>
      <w:r w:rsidRPr="005F7C22">
        <w:rPr>
          <w:rFonts w:ascii="Times New Roman" w:eastAsia="Calibri" w:hAnsi="Times New Roman" w:cs="Times New Roman"/>
          <w:iCs/>
          <w:sz w:val="24"/>
          <w:szCs w:val="24"/>
          <w:lang w:val="hr-HR"/>
        </w:rPr>
        <w:t>primjeni novih pristupa i koncepata s ciljem omogućavanja promptnih znanstveno-istraživačkih odgovora na ključne promjene relevantne za održivi okoliš, društveni i gospodarski lokalni i regionalni razvoj</w:t>
      </w:r>
      <w:r w:rsidR="00912ECF">
        <w:rPr>
          <w:rFonts w:ascii="Times New Roman" w:eastAsia="Calibri" w:hAnsi="Times New Roman" w:cs="Times New Roman"/>
          <w:iCs/>
          <w:sz w:val="24"/>
          <w:szCs w:val="24"/>
          <w:lang w:val="hr-HR"/>
        </w:rPr>
        <w:t>,</w:t>
      </w:r>
      <w:r w:rsidRPr="005F7C22">
        <w:rPr>
          <w:rFonts w:ascii="Times New Roman" w:eastAsia="Calibri" w:hAnsi="Times New Roman" w:cs="Times New Roman"/>
          <w:iCs/>
          <w:sz w:val="24"/>
          <w:szCs w:val="24"/>
          <w:lang w:val="hr-HR"/>
        </w:rPr>
        <w:t xml:space="preserve"> te održivi razvoj kroz kulturu.</w:t>
      </w:r>
    </w:p>
    <w:p w14:paraId="3A273686" w14:textId="77777777" w:rsidR="00E336F6" w:rsidRPr="005F7C22" w:rsidRDefault="00E336F6" w:rsidP="00E336F6">
      <w:pPr>
        <w:suppressAutoHyphens/>
        <w:spacing w:before="120"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val="hr-HR"/>
        </w:rPr>
      </w:pPr>
    </w:p>
    <w:p w14:paraId="0D637645" w14:textId="77777777" w:rsidR="00E336F6" w:rsidRPr="005F7C22" w:rsidRDefault="00E336F6" w:rsidP="00E336F6">
      <w:pPr>
        <w:suppressAutoHyphens/>
        <w:spacing w:before="120"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val="hr-HR"/>
        </w:rPr>
      </w:pPr>
      <w:r w:rsidRPr="005F7C22">
        <w:rPr>
          <w:rFonts w:ascii="Times New Roman" w:eastAsia="Calibri" w:hAnsi="Times New Roman" w:cs="Times New Roman"/>
          <w:b/>
          <w:iCs/>
          <w:sz w:val="24"/>
          <w:szCs w:val="24"/>
          <w:lang w:val="hr-HR"/>
        </w:rPr>
        <w:t>Utjecaji europskih politika na socio-ekonomski razvoj i javne politike u Hrvatskoj (EUROIMPACT)</w:t>
      </w:r>
    </w:p>
    <w:p w14:paraId="3BBCE266" w14:textId="589CAE04" w:rsidR="00E336F6" w:rsidRPr="005F7C22" w:rsidRDefault="00E336F6" w:rsidP="00E336F6">
      <w:pPr>
        <w:suppressAutoHyphens/>
        <w:spacing w:before="120"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val="hr-HR"/>
        </w:rPr>
      </w:pPr>
      <w:r w:rsidRPr="005F7C22">
        <w:rPr>
          <w:rFonts w:ascii="Times New Roman" w:eastAsia="Calibri" w:hAnsi="Times New Roman" w:cs="Times New Roman"/>
          <w:iCs/>
          <w:sz w:val="24"/>
          <w:szCs w:val="24"/>
          <w:lang w:val="hr-HR"/>
        </w:rPr>
        <w:t>Voditelj projekta:  dr.</w:t>
      </w:r>
      <w:r w:rsidR="00A03A30">
        <w:rPr>
          <w:rFonts w:ascii="Times New Roman" w:eastAsia="Calibri" w:hAnsi="Times New Roman" w:cs="Times New Roman"/>
          <w:iCs/>
          <w:sz w:val="24"/>
          <w:szCs w:val="24"/>
          <w:lang w:val="hr-HR"/>
        </w:rPr>
        <w:t xml:space="preserve"> </w:t>
      </w:r>
      <w:r w:rsidRPr="005F7C22">
        <w:rPr>
          <w:rFonts w:ascii="Times New Roman" w:eastAsia="Calibri" w:hAnsi="Times New Roman" w:cs="Times New Roman"/>
          <w:iCs/>
          <w:sz w:val="24"/>
          <w:szCs w:val="24"/>
          <w:lang w:val="hr-HR"/>
        </w:rPr>
        <w:t xml:space="preserve">sc. Jakša Puljiz </w:t>
      </w:r>
    </w:p>
    <w:p w14:paraId="267918EC" w14:textId="4E02909F" w:rsidR="00E336F6" w:rsidRPr="005F7C22" w:rsidRDefault="00E336F6" w:rsidP="00E336F6">
      <w:pPr>
        <w:suppressAutoHyphens/>
        <w:spacing w:before="120"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val="hr-HR"/>
        </w:rPr>
      </w:pPr>
      <w:r w:rsidRPr="005F7C22">
        <w:rPr>
          <w:rFonts w:ascii="Times New Roman" w:eastAsia="Calibri" w:hAnsi="Times New Roman" w:cs="Times New Roman"/>
          <w:iCs/>
          <w:sz w:val="24"/>
          <w:szCs w:val="24"/>
          <w:lang w:val="hr-HR"/>
        </w:rPr>
        <w:t>Kohezijska politika najvažnija je investicijska politika Europske unije</w:t>
      </w:r>
      <w:r w:rsidR="00612FED">
        <w:rPr>
          <w:rFonts w:ascii="Times New Roman" w:eastAsia="Calibri" w:hAnsi="Times New Roman" w:cs="Times New Roman"/>
          <w:iCs/>
          <w:sz w:val="24"/>
          <w:szCs w:val="24"/>
          <w:lang w:val="hr-HR"/>
        </w:rPr>
        <w:t>,</w:t>
      </w:r>
      <w:r w:rsidRPr="005F7C22">
        <w:rPr>
          <w:rFonts w:ascii="Times New Roman" w:eastAsia="Calibri" w:hAnsi="Times New Roman" w:cs="Times New Roman"/>
          <w:iCs/>
          <w:sz w:val="24"/>
          <w:szCs w:val="24"/>
          <w:lang w:val="hr-HR"/>
        </w:rPr>
        <w:t xml:space="preserve"> koja svojim djelovanjem uvelike utječe na obrasce socio-ekonomskog razvoja država članica, a posebice onih slabije razvijenih. </w:t>
      </w:r>
      <w:r w:rsidR="001A4534">
        <w:rPr>
          <w:rFonts w:ascii="Times New Roman" w:eastAsia="Calibri" w:hAnsi="Times New Roman" w:cs="Times New Roman"/>
          <w:iCs/>
          <w:sz w:val="24"/>
          <w:szCs w:val="24"/>
          <w:lang w:val="hr-HR"/>
        </w:rPr>
        <w:t xml:space="preserve">Osim </w:t>
      </w:r>
      <w:r w:rsidRPr="005F7C22">
        <w:rPr>
          <w:rFonts w:ascii="Times New Roman" w:eastAsia="Calibri" w:hAnsi="Times New Roman" w:cs="Times New Roman"/>
          <w:iCs/>
          <w:sz w:val="24"/>
          <w:szCs w:val="24"/>
          <w:lang w:val="hr-HR"/>
        </w:rPr>
        <w:t>izravnog doprinosa jačanju investicijskog potencijala država članica, nje</w:t>
      </w:r>
      <w:r w:rsidR="001A4534">
        <w:rPr>
          <w:rFonts w:ascii="Times New Roman" w:eastAsia="Calibri" w:hAnsi="Times New Roman" w:cs="Times New Roman"/>
          <w:iCs/>
          <w:sz w:val="24"/>
          <w:szCs w:val="24"/>
          <w:lang w:val="hr-HR"/>
        </w:rPr>
        <w:t>zi</w:t>
      </w:r>
      <w:r w:rsidRPr="005F7C22">
        <w:rPr>
          <w:rFonts w:ascii="Times New Roman" w:eastAsia="Calibri" w:hAnsi="Times New Roman" w:cs="Times New Roman"/>
          <w:iCs/>
          <w:sz w:val="24"/>
          <w:szCs w:val="24"/>
          <w:lang w:val="hr-HR"/>
        </w:rPr>
        <w:t>n se utjecaj dodatno očituje u promjenama investicijskih politika</w:t>
      </w:r>
      <w:r w:rsidR="001A4534">
        <w:rPr>
          <w:rFonts w:ascii="Times New Roman" w:eastAsia="Calibri" w:hAnsi="Times New Roman" w:cs="Times New Roman"/>
          <w:iCs/>
          <w:sz w:val="24"/>
          <w:szCs w:val="24"/>
          <w:lang w:val="hr-HR"/>
        </w:rPr>
        <w:t xml:space="preserve"> država članica</w:t>
      </w:r>
      <w:r w:rsidRPr="005F7C22">
        <w:rPr>
          <w:rFonts w:ascii="Times New Roman" w:eastAsia="Calibri" w:hAnsi="Times New Roman" w:cs="Times New Roman"/>
          <w:iCs/>
          <w:sz w:val="24"/>
          <w:szCs w:val="24"/>
          <w:lang w:val="hr-HR"/>
        </w:rPr>
        <w:t xml:space="preserve"> u pogledu pristupa planiranju, provedbi i evaluaciji ulaganja te kroz promjene ulagačkog okruženja kao rezultata niza uvjetovanosti koje </w:t>
      </w:r>
      <w:r w:rsidR="007F5284">
        <w:rPr>
          <w:rFonts w:ascii="Times New Roman" w:eastAsia="Calibri" w:hAnsi="Times New Roman" w:cs="Times New Roman"/>
          <w:iCs/>
          <w:sz w:val="24"/>
          <w:szCs w:val="24"/>
          <w:lang w:val="hr-HR"/>
        </w:rPr>
        <w:t xml:space="preserve">donosi </w:t>
      </w:r>
      <w:r w:rsidRPr="005F7C22">
        <w:rPr>
          <w:rFonts w:ascii="Times New Roman" w:eastAsia="Calibri" w:hAnsi="Times New Roman" w:cs="Times New Roman"/>
          <w:iCs/>
          <w:sz w:val="24"/>
          <w:szCs w:val="24"/>
          <w:lang w:val="hr-HR"/>
        </w:rPr>
        <w:t>sama kohezijska politika. Predloženi projekt uključuje sustavnu analizu utjecaja kohezijske politike na socio-ekonomski razvoj kao i evoluciju politika javnih investicija u novim zemljama članicama. Na taj će način doprinijeti boljem razumijevanju indirektnih utjecaja koje politika ima na države članice EU</w:t>
      </w:r>
      <w:r w:rsidR="00A03A30">
        <w:rPr>
          <w:rFonts w:ascii="Times New Roman" w:eastAsia="Calibri" w:hAnsi="Times New Roman" w:cs="Times New Roman"/>
          <w:iCs/>
          <w:sz w:val="24"/>
          <w:szCs w:val="24"/>
          <w:lang w:val="hr-HR"/>
        </w:rPr>
        <w:t>-a</w:t>
      </w:r>
      <w:r w:rsidRPr="005F7C22">
        <w:rPr>
          <w:rFonts w:ascii="Times New Roman" w:eastAsia="Calibri" w:hAnsi="Times New Roman" w:cs="Times New Roman"/>
          <w:iCs/>
          <w:sz w:val="24"/>
          <w:szCs w:val="24"/>
          <w:lang w:val="hr-HR"/>
        </w:rPr>
        <w:t xml:space="preserve">. </w:t>
      </w:r>
    </w:p>
    <w:p w14:paraId="09ACC21E" w14:textId="77777777" w:rsidR="00E336F6" w:rsidRPr="005F7C22" w:rsidRDefault="00E336F6" w:rsidP="00E336F6">
      <w:pPr>
        <w:suppressAutoHyphens/>
        <w:spacing w:before="120"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val="hr-HR"/>
        </w:rPr>
      </w:pPr>
    </w:p>
    <w:p w14:paraId="439FB06C" w14:textId="77777777" w:rsidR="00E336F6" w:rsidRPr="005F7C22" w:rsidRDefault="00E336F6" w:rsidP="00E336F6">
      <w:pPr>
        <w:suppressAutoHyphens/>
        <w:spacing w:before="120"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val="hr-HR"/>
        </w:rPr>
      </w:pPr>
      <w:r w:rsidRPr="005F7C22">
        <w:rPr>
          <w:rFonts w:ascii="Times New Roman" w:eastAsia="Calibri" w:hAnsi="Times New Roman" w:cs="Times New Roman"/>
          <w:b/>
          <w:iCs/>
          <w:sz w:val="24"/>
          <w:szCs w:val="24"/>
          <w:lang w:val="hr-HR"/>
        </w:rPr>
        <w:t>Interdisciplinarna istraživanja kulturnih i medijskih politika i praksi: razvojni i demokratski potencijali   (CULTMED</w:t>
      </w:r>
      <w:r w:rsidRPr="005F7C22">
        <w:rPr>
          <w:rFonts w:ascii="Times New Roman" w:eastAsia="Calibri" w:hAnsi="Times New Roman" w:cs="Times New Roman"/>
          <w:iCs/>
          <w:sz w:val="24"/>
          <w:szCs w:val="24"/>
          <w:lang w:val="hr-HR"/>
        </w:rPr>
        <w:t>)</w:t>
      </w:r>
    </w:p>
    <w:p w14:paraId="603FE990" w14:textId="1A9EC949" w:rsidR="00E336F6" w:rsidRPr="005F7C22" w:rsidRDefault="00E336F6" w:rsidP="00E336F6">
      <w:pPr>
        <w:suppressAutoHyphens/>
        <w:spacing w:before="120"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val="hr-HR"/>
        </w:rPr>
      </w:pPr>
      <w:r w:rsidRPr="005F7C22">
        <w:rPr>
          <w:rFonts w:ascii="Times New Roman" w:eastAsia="Calibri" w:hAnsi="Times New Roman" w:cs="Times New Roman"/>
          <w:iCs/>
          <w:sz w:val="24"/>
          <w:szCs w:val="24"/>
          <w:lang w:val="hr-HR"/>
        </w:rPr>
        <w:t>Voditeljica projekta:  dr.</w:t>
      </w:r>
      <w:r w:rsidR="00A03A30">
        <w:rPr>
          <w:rFonts w:ascii="Times New Roman" w:eastAsia="Calibri" w:hAnsi="Times New Roman" w:cs="Times New Roman"/>
          <w:iCs/>
          <w:sz w:val="24"/>
          <w:szCs w:val="24"/>
          <w:lang w:val="hr-HR"/>
        </w:rPr>
        <w:t xml:space="preserve"> </w:t>
      </w:r>
      <w:r w:rsidRPr="005F7C22">
        <w:rPr>
          <w:rFonts w:ascii="Times New Roman" w:eastAsia="Calibri" w:hAnsi="Times New Roman" w:cs="Times New Roman"/>
          <w:iCs/>
          <w:sz w:val="24"/>
          <w:szCs w:val="24"/>
          <w:lang w:val="hr-HR"/>
        </w:rPr>
        <w:t xml:space="preserve">sc. Aleksandra Uzelac </w:t>
      </w:r>
    </w:p>
    <w:p w14:paraId="099726D5" w14:textId="5E13DD24" w:rsidR="00E336F6" w:rsidRPr="005F7C22" w:rsidRDefault="00E336F6" w:rsidP="00E336F6">
      <w:pPr>
        <w:suppressAutoHyphens/>
        <w:spacing w:before="120"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val="hr-HR"/>
        </w:rPr>
      </w:pPr>
      <w:r w:rsidRPr="005F7C22">
        <w:rPr>
          <w:rFonts w:ascii="Times New Roman" w:eastAsia="Calibri" w:hAnsi="Times New Roman" w:cs="Times New Roman"/>
          <w:iCs/>
          <w:sz w:val="24"/>
          <w:szCs w:val="24"/>
          <w:lang w:val="hr-HR"/>
        </w:rPr>
        <w:t>Projekt CULTMED obuhvaća istraživanja vezana uz razvoj kulture i kulturne politike, medija i medijske politike u Hrvatskoj  te definira lokalno, regionalno, nacionalno, europsko i globalno okružje hrvatske kulture i medija. To uključuje analizu: kulturnih i medijskih politika i strategija u Hrvatskoj i EU</w:t>
      </w:r>
      <w:r w:rsidR="00A03A30">
        <w:rPr>
          <w:rFonts w:ascii="Times New Roman" w:eastAsia="Calibri" w:hAnsi="Times New Roman" w:cs="Times New Roman"/>
          <w:iCs/>
          <w:sz w:val="24"/>
          <w:szCs w:val="24"/>
          <w:lang w:val="hr-HR"/>
        </w:rPr>
        <w:t>-u</w:t>
      </w:r>
      <w:r w:rsidRPr="005F7C22">
        <w:rPr>
          <w:rFonts w:ascii="Times New Roman" w:eastAsia="Calibri" w:hAnsi="Times New Roman" w:cs="Times New Roman"/>
          <w:iCs/>
          <w:sz w:val="24"/>
          <w:szCs w:val="24"/>
          <w:lang w:val="hr-HR"/>
        </w:rPr>
        <w:t xml:space="preserve">; kulturnih i kreativnih industrija; kulturne baštine kao razvojnog resursa; te ekonomiju kulture i procese donošenja odluka koji uvjetuju pravce kulturnog razvoja. Posebna će se pozornost </w:t>
      </w:r>
      <w:r w:rsidR="009D75D6">
        <w:rPr>
          <w:rFonts w:ascii="Times New Roman" w:eastAsia="Calibri" w:hAnsi="Times New Roman" w:cs="Times New Roman"/>
          <w:iCs/>
          <w:sz w:val="24"/>
          <w:szCs w:val="24"/>
          <w:lang w:val="hr-HR"/>
        </w:rPr>
        <w:t>posvetiti</w:t>
      </w:r>
      <w:r w:rsidRPr="005F7C22">
        <w:rPr>
          <w:rFonts w:ascii="Times New Roman" w:eastAsia="Calibri" w:hAnsi="Times New Roman" w:cs="Times New Roman"/>
          <w:iCs/>
          <w:sz w:val="24"/>
          <w:szCs w:val="24"/>
          <w:lang w:val="hr-HR"/>
        </w:rPr>
        <w:t xml:space="preserve"> ishodišt</w:t>
      </w:r>
      <w:r w:rsidR="009D75D6">
        <w:rPr>
          <w:rFonts w:ascii="Times New Roman" w:eastAsia="Calibri" w:hAnsi="Times New Roman" w:cs="Times New Roman"/>
          <w:iCs/>
          <w:sz w:val="24"/>
          <w:szCs w:val="24"/>
          <w:lang w:val="hr-HR"/>
        </w:rPr>
        <w:t>im</w:t>
      </w:r>
      <w:r w:rsidRPr="005F7C22">
        <w:rPr>
          <w:rFonts w:ascii="Times New Roman" w:eastAsia="Calibri" w:hAnsi="Times New Roman" w:cs="Times New Roman"/>
          <w:iCs/>
          <w:sz w:val="24"/>
          <w:szCs w:val="24"/>
          <w:lang w:val="hr-HR"/>
        </w:rPr>
        <w:t>a i uzro</w:t>
      </w:r>
      <w:r w:rsidR="009D75D6">
        <w:rPr>
          <w:rFonts w:ascii="Times New Roman" w:eastAsia="Calibri" w:hAnsi="Times New Roman" w:cs="Times New Roman"/>
          <w:iCs/>
          <w:sz w:val="24"/>
          <w:szCs w:val="24"/>
          <w:lang w:val="hr-HR"/>
        </w:rPr>
        <w:t>cima</w:t>
      </w:r>
      <w:r w:rsidRPr="005F7C22">
        <w:rPr>
          <w:rFonts w:ascii="Times New Roman" w:eastAsia="Calibri" w:hAnsi="Times New Roman" w:cs="Times New Roman"/>
          <w:iCs/>
          <w:sz w:val="24"/>
          <w:szCs w:val="24"/>
          <w:lang w:val="hr-HR"/>
        </w:rPr>
        <w:t xml:space="preserve"> promjena u kulturnoj i medijskoj politici, kao i zaokret</w:t>
      </w:r>
      <w:r w:rsidR="009D75D6">
        <w:rPr>
          <w:rFonts w:ascii="Times New Roman" w:eastAsia="Calibri" w:hAnsi="Times New Roman" w:cs="Times New Roman"/>
          <w:iCs/>
          <w:sz w:val="24"/>
          <w:szCs w:val="24"/>
          <w:lang w:val="hr-HR"/>
        </w:rPr>
        <w:t>ima</w:t>
      </w:r>
      <w:r w:rsidRPr="005F7C22">
        <w:rPr>
          <w:rFonts w:ascii="Times New Roman" w:eastAsia="Calibri" w:hAnsi="Times New Roman" w:cs="Times New Roman"/>
          <w:iCs/>
          <w:sz w:val="24"/>
          <w:szCs w:val="24"/>
          <w:lang w:val="hr-HR"/>
        </w:rPr>
        <w:t xml:space="preserve"> u konceptima, orijentacijama i paradigmama kulturne i medijske politike koji su u međudjelovanju s drugim javnim politikama, te na njih imaju transverzalni utjecaj. Kroz projekt će se uspostaviti dva centra za istraživanja putem kojih će se provoditi projektne aktivnosti: CULTURELINK i CEMEDIG. </w:t>
      </w:r>
    </w:p>
    <w:p w14:paraId="06B965F7" w14:textId="77777777" w:rsidR="00E336F6" w:rsidRPr="005F7C22" w:rsidRDefault="00E336F6" w:rsidP="00E336F6">
      <w:pPr>
        <w:suppressAutoHyphens/>
        <w:spacing w:before="120"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val="hr-HR"/>
        </w:rPr>
      </w:pPr>
    </w:p>
    <w:p w14:paraId="11896B22" w14:textId="77777777" w:rsidR="00E336F6" w:rsidRPr="005F7C22" w:rsidRDefault="00E336F6" w:rsidP="00E336F6">
      <w:pPr>
        <w:suppressAutoHyphens/>
        <w:spacing w:before="120"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val="hr-HR"/>
        </w:rPr>
      </w:pPr>
      <w:r w:rsidRPr="005F7C22">
        <w:rPr>
          <w:rFonts w:ascii="Times New Roman" w:eastAsia="Calibri" w:hAnsi="Times New Roman" w:cs="Times New Roman"/>
          <w:b/>
          <w:iCs/>
          <w:sz w:val="24"/>
          <w:szCs w:val="24"/>
          <w:lang w:val="hr-HR"/>
        </w:rPr>
        <w:t>Međunarodni odnosi – odrednice otpornog održivog razvoja  (MO4R)</w:t>
      </w:r>
    </w:p>
    <w:p w14:paraId="5FDFA5E1" w14:textId="75EB91A8" w:rsidR="00E336F6" w:rsidRPr="005F7C22" w:rsidRDefault="00E336F6" w:rsidP="00E336F6">
      <w:pPr>
        <w:suppressAutoHyphens/>
        <w:spacing w:before="120"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val="hr-HR"/>
        </w:rPr>
      </w:pPr>
      <w:r w:rsidRPr="005F7C22">
        <w:rPr>
          <w:rFonts w:ascii="Times New Roman" w:eastAsia="Calibri" w:hAnsi="Times New Roman" w:cs="Times New Roman"/>
          <w:iCs/>
          <w:sz w:val="24"/>
          <w:szCs w:val="24"/>
          <w:lang w:val="hr-HR"/>
        </w:rPr>
        <w:t>Voditeljica projekta:  dr.</w:t>
      </w:r>
      <w:r w:rsidR="00503B59">
        <w:rPr>
          <w:rFonts w:ascii="Times New Roman" w:eastAsia="Calibri" w:hAnsi="Times New Roman" w:cs="Times New Roman"/>
          <w:iCs/>
          <w:sz w:val="24"/>
          <w:szCs w:val="24"/>
          <w:lang w:val="hr-HR"/>
        </w:rPr>
        <w:t xml:space="preserve"> </w:t>
      </w:r>
      <w:r w:rsidRPr="005F7C22">
        <w:rPr>
          <w:rFonts w:ascii="Times New Roman" w:eastAsia="Calibri" w:hAnsi="Times New Roman" w:cs="Times New Roman"/>
          <w:iCs/>
          <w:sz w:val="24"/>
          <w:szCs w:val="24"/>
          <w:lang w:val="hr-HR"/>
        </w:rPr>
        <w:t xml:space="preserve">sc. Ana-Maria Boromisa </w:t>
      </w:r>
    </w:p>
    <w:p w14:paraId="52B28B6C" w14:textId="70B4CDDE" w:rsidR="00E336F6" w:rsidRPr="005F7C22" w:rsidRDefault="00E336F6" w:rsidP="00E336F6">
      <w:pPr>
        <w:suppressAutoHyphens/>
        <w:spacing w:before="120"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val="hr-HR"/>
        </w:rPr>
      </w:pPr>
      <w:r w:rsidRPr="005F7C22">
        <w:rPr>
          <w:rFonts w:ascii="Times New Roman" w:eastAsia="Calibri" w:hAnsi="Times New Roman" w:cs="Times New Roman"/>
          <w:iCs/>
          <w:sz w:val="24"/>
          <w:szCs w:val="24"/>
          <w:lang w:val="hr-HR"/>
        </w:rPr>
        <w:lastRenderedPageBreak/>
        <w:t>Projekt "Međunarodni odnosi – odrednice otpornog održivog razvoja" (MO4R) usredotočen je na identifikaciju i analizu ekonomskih, političkih, sigurnosnih, kulturnih te ostalih društvenih procesa za ostvarivanje održivog razvoja i jačanje otpornosti Republike Hrvatske u regionalnom i međunarodnom kontekstu. Ključna područja istraživanja odnose se na: (i) stabilnost i sigurnost (ciljevi UN-a za održivi razvoj 9, 11, 16 i 17), (ii) konkurentnost i inovacije (ciljevi 8, 9, 11, 12), te (iii) globalne izazove i međunarodni kontekst (ciljevi 6, 7, 10, 13, 14, 16, 17). U manjoj s</w:t>
      </w:r>
      <w:r w:rsidR="00503B59">
        <w:rPr>
          <w:rFonts w:ascii="Times New Roman" w:eastAsia="Calibri" w:hAnsi="Times New Roman" w:cs="Times New Roman"/>
          <w:iCs/>
          <w:sz w:val="24"/>
          <w:szCs w:val="24"/>
          <w:lang w:val="hr-HR"/>
        </w:rPr>
        <w:t>u</w:t>
      </w:r>
      <w:r w:rsidRPr="005F7C22">
        <w:rPr>
          <w:rFonts w:ascii="Times New Roman" w:eastAsia="Calibri" w:hAnsi="Times New Roman" w:cs="Times New Roman"/>
          <w:iCs/>
          <w:sz w:val="24"/>
          <w:szCs w:val="24"/>
          <w:lang w:val="hr-HR"/>
        </w:rPr>
        <w:t xml:space="preserve"> mjeri obuhvać</w:t>
      </w:r>
      <w:r w:rsidR="00296183">
        <w:rPr>
          <w:rFonts w:ascii="Times New Roman" w:eastAsia="Calibri" w:hAnsi="Times New Roman" w:cs="Times New Roman"/>
          <w:iCs/>
          <w:sz w:val="24"/>
          <w:szCs w:val="24"/>
          <w:lang w:val="hr-HR"/>
        </w:rPr>
        <w:t>ena</w:t>
      </w:r>
      <w:r w:rsidRPr="005F7C22">
        <w:rPr>
          <w:rFonts w:ascii="Times New Roman" w:eastAsia="Calibri" w:hAnsi="Times New Roman" w:cs="Times New Roman"/>
          <w:iCs/>
          <w:sz w:val="24"/>
          <w:szCs w:val="24"/>
          <w:lang w:val="hr-HR"/>
        </w:rPr>
        <w:t xml:space="preserve"> i pitanja vezana za lokalne kulturne, društvene i prirodne resurs</w:t>
      </w:r>
      <w:r w:rsidR="00296183">
        <w:rPr>
          <w:rFonts w:ascii="Times New Roman" w:eastAsia="Calibri" w:hAnsi="Times New Roman" w:cs="Times New Roman"/>
          <w:iCs/>
          <w:sz w:val="24"/>
          <w:szCs w:val="24"/>
          <w:lang w:val="hr-HR"/>
        </w:rPr>
        <w:t>e</w:t>
      </w:r>
      <w:r w:rsidRPr="005F7C22">
        <w:rPr>
          <w:rFonts w:ascii="Times New Roman" w:eastAsia="Calibri" w:hAnsi="Times New Roman" w:cs="Times New Roman"/>
          <w:iCs/>
          <w:sz w:val="24"/>
          <w:szCs w:val="24"/>
          <w:lang w:val="hr-HR"/>
        </w:rPr>
        <w:t xml:space="preserve"> i njihovo korištenje (ciljevi 3, 4, 5, 11, 1). U okviru projekta uspostavit će se Centar za migracijske studije</w:t>
      </w:r>
      <w:r w:rsidR="00CF6435" w:rsidRPr="005F7C22">
        <w:rPr>
          <w:rFonts w:ascii="Times New Roman" w:eastAsia="Calibri" w:hAnsi="Times New Roman" w:cs="Times New Roman"/>
          <w:iCs/>
          <w:sz w:val="24"/>
          <w:szCs w:val="24"/>
          <w:lang w:val="hr-HR"/>
        </w:rPr>
        <w:t xml:space="preserve">. </w:t>
      </w:r>
      <w:r w:rsidRPr="005F7C22">
        <w:rPr>
          <w:rFonts w:ascii="Times New Roman" w:eastAsia="Calibri" w:hAnsi="Times New Roman" w:cs="Times New Roman"/>
          <w:iCs/>
          <w:sz w:val="24"/>
          <w:szCs w:val="24"/>
          <w:lang w:val="hr-HR"/>
        </w:rPr>
        <w:t>Projektne aktivnosti će</w:t>
      </w:r>
      <w:r w:rsidR="00296183">
        <w:rPr>
          <w:rFonts w:ascii="Times New Roman" w:eastAsia="Calibri" w:hAnsi="Times New Roman" w:cs="Times New Roman"/>
          <w:iCs/>
          <w:sz w:val="24"/>
          <w:szCs w:val="24"/>
          <w:lang w:val="hr-HR"/>
        </w:rPr>
        <w:t>,</w:t>
      </w:r>
      <w:r w:rsidRPr="005F7C22">
        <w:rPr>
          <w:rFonts w:ascii="Times New Roman" w:eastAsia="Calibri" w:hAnsi="Times New Roman" w:cs="Times New Roman"/>
          <w:iCs/>
          <w:sz w:val="24"/>
          <w:szCs w:val="24"/>
          <w:lang w:val="hr-HR"/>
        </w:rPr>
        <w:t xml:space="preserve"> uz znanstvena istraživanja</w:t>
      </w:r>
      <w:r w:rsidR="00296183">
        <w:rPr>
          <w:rFonts w:ascii="Times New Roman" w:eastAsia="Calibri" w:hAnsi="Times New Roman" w:cs="Times New Roman"/>
          <w:iCs/>
          <w:sz w:val="24"/>
          <w:szCs w:val="24"/>
          <w:lang w:val="hr-HR"/>
        </w:rPr>
        <w:t>,</w:t>
      </w:r>
      <w:r w:rsidRPr="005F7C22">
        <w:rPr>
          <w:rFonts w:ascii="Times New Roman" w:eastAsia="Calibri" w:hAnsi="Times New Roman" w:cs="Times New Roman"/>
          <w:iCs/>
          <w:sz w:val="24"/>
          <w:szCs w:val="24"/>
          <w:lang w:val="hr-HR"/>
        </w:rPr>
        <w:t xml:space="preserve"> obuhvatiti i diseminaciju i širenje znanja, te popularizaciju znanosti</w:t>
      </w:r>
    </w:p>
    <w:p w14:paraId="7B53F022" w14:textId="77777777" w:rsidR="00ED4F8E" w:rsidRPr="005F7C22" w:rsidRDefault="00ED4F8E" w:rsidP="00ED4F8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06204B59" w14:textId="634AA2E0" w:rsidR="002A5A13" w:rsidRPr="005F7C22" w:rsidRDefault="00ED4F8E" w:rsidP="00ED4F8E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5F7C22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Financijski plan temelji se na </w:t>
      </w:r>
      <w:r w:rsidR="0039679D" w:rsidRPr="005F7C22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Programskom ugovoru koji je IRMO potpisao s </w:t>
      </w:r>
      <w:r w:rsidR="00CF6435" w:rsidRPr="005F7C22">
        <w:rPr>
          <w:rFonts w:ascii="Times New Roman" w:eastAsia="Calibri" w:hAnsi="Times New Roman" w:cs="Times New Roman"/>
          <w:sz w:val="24"/>
          <w:szCs w:val="24"/>
          <w:lang w:val="hr-HR"/>
        </w:rPr>
        <w:t>Ministarstvom</w:t>
      </w:r>
      <w:r w:rsidR="0039679D" w:rsidRPr="005F7C22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znanosti i obrazovanja 8.</w:t>
      </w:r>
      <w:r w:rsidR="00296183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39679D" w:rsidRPr="005F7C22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prosinca 2023. godine te </w:t>
      </w:r>
      <w:r w:rsidR="00296183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na </w:t>
      </w:r>
      <w:r w:rsidRPr="005F7C22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godišnjem </w:t>
      </w:r>
      <w:r w:rsidR="0039679D" w:rsidRPr="005F7C22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planu </w:t>
      </w:r>
      <w:r w:rsidRPr="005F7C22">
        <w:rPr>
          <w:rFonts w:ascii="Times New Roman" w:eastAsia="Calibri" w:hAnsi="Times New Roman" w:cs="Times New Roman"/>
          <w:sz w:val="24"/>
          <w:szCs w:val="24"/>
          <w:lang w:val="hr-HR"/>
        </w:rPr>
        <w:t>rada IRMO-a za 202</w:t>
      </w:r>
      <w:r w:rsidR="0039679D" w:rsidRPr="005F7C22">
        <w:rPr>
          <w:rFonts w:ascii="Times New Roman" w:eastAsia="Calibri" w:hAnsi="Times New Roman" w:cs="Times New Roman"/>
          <w:sz w:val="24"/>
          <w:szCs w:val="24"/>
          <w:lang w:val="hr-HR"/>
        </w:rPr>
        <w:t>4</w:t>
      </w:r>
      <w:r w:rsidRPr="005F7C22">
        <w:rPr>
          <w:rFonts w:ascii="Times New Roman" w:eastAsia="Calibri" w:hAnsi="Times New Roman" w:cs="Times New Roman"/>
          <w:sz w:val="24"/>
          <w:szCs w:val="24"/>
          <w:lang w:val="hr-HR"/>
        </w:rPr>
        <w:t>. godinu</w:t>
      </w:r>
      <w:r w:rsidR="002A5A13" w:rsidRPr="005F7C22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. </w:t>
      </w:r>
    </w:p>
    <w:p w14:paraId="5E304182" w14:textId="41575480" w:rsidR="00ED4F8E" w:rsidRPr="005F7C22" w:rsidRDefault="002A5A13" w:rsidP="00ED4F8E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5F7C22">
        <w:rPr>
          <w:rFonts w:ascii="Times New Roman" w:eastAsia="Calibri" w:hAnsi="Times New Roman" w:cs="Times New Roman"/>
          <w:sz w:val="24"/>
          <w:szCs w:val="24"/>
          <w:lang w:val="hr-HR"/>
        </w:rPr>
        <w:t>Ovi dokumenti s</w:t>
      </w:r>
      <w:r w:rsidR="00ED4F8E" w:rsidRPr="005F7C22">
        <w:rPr>
          <w:rFonts w:ascii="Times New Roman" w:eastAsia="Calibri" w:hAnsi="Times New Roman" w:cs="Times New Roman"/>
          <w:sz w:val="24"/>
          <w:szCs w:val="24"/>
          <w:lang w:val="hr-HR"/>
        </w:rPr>
        <w:t>adrž</w:t>
      </w:r>
      <w:r w:rsidRPr="005F7C22">
        <w:rPr>
          <w:rFonts w:ascii="Times New Roman" w:eastAsia="Calibri" w:hAnsi="Times New Roman" w:cs="Times New Roman"/>
          <w:sz w:val="24"/>
          <w:szCs w:val="24"/>
          <w:lang w:val="hr-HR"/>
        </w:rPr>
        <w:t>e</w:t>
      </w:r>
      <w:r w:rsidR="00ED4F8E" w:rsidRPr="005F7C22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okvir poslovanja IRMO-a u 202</w:t>
      </w:r>
      <w:r w:rsidR="0039679D" w:rsidRPr="005F7C22">
        <w:rPr>
          <w:rFonts w:ascii="Times New Roman" w:eastAsia="Calibri" w:hAnsi="Times New Roman" w:cs="Times New Roman"/>
          <w:sz w:val="24"/>
          <w:szCs w:val="24"/>
          <w:lang w:val="hr-HR"/>
        </w:rPr>
        <w:t>4.</w:t>
      </w:r>
      <w:r w:rsidR="00ED4F8E" w:rsidRPr="005F7C22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godini</w:t>
      </w:r>
      <w:r w:rsidR="0039679D" w:rsidRPr="005F7C22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s mjerljivim </w:t>
      </w:r>
      <w:r w:rsidR="00ED4F8E" w:rsidRPr="005F7C22">
        <w:rPr>
          <w:rFonts w:ascii="Times New Roman" w:eastAsia="Calibri" w:hAnsi="Times New Roman" w:cs="Times New Roman"/>
          <w:sz w:val="24"/>
          <w:szCs w:val="24"/>
          <w:lang w:val="hr-HR"/>
        </w:rPr>
        <w:t>pokazatelj</w:t>
      </w:r>
      <w:r w:rsidR="0039679D" w:rsidRPr="005F7C22">
        <w:rPr>
          <w:rFonts w:ascii="Times New Roman" w:eastAsia="Calibri" w:hAnsi="Times New Roman" w:cs="Times New Roman"/>
          <w:sz w:val="24"/>
          <w:szCs w:val="24"/>
          <w:lang w:val="hr-HR"/>
        </w:rPr>
        <w:t>ima</w:t>
      </w:r>
      <w:r w:rsidR="00ED4F8E" w:rsidRPr="005F7C22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vezano </w:t>
      </w:r>
      <w:r w:rsidR="009B5B1C" w:rsidRPr="005F7C22">
        <w:rPr>
          <w:rFonts w:ascii="Times New Roman" w:eastAsia="Calibri" w:hAnsi="Times New Roman" w:cs="Times New Roman"/>
          <w:sz w:val="24"/>
          <w:szCs w:val="24"/>
          <w:lang w:val="hr-HR"/>
        </w:rPr>
        <w:t>za</w:t>
      </w:r>
      <w:r w:rsidR="00ED4F8E" w:rsidRPr="005F7C22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ostvarenje </w:t>
      </w:r>
      <w:r w:rsidR="0039679D" w:rsidRPr="005F7C22">
        <w:rPr>
          <w:rFonts w:ascii="Times New Roman" w:eastAsia="Calibri" w:hAnsi="Times New Roman" w:cs="Times New Roman"/>
          <w:sz w:val="24"/>
          <w:szCs w:val="24"/>
          <w:lang w:val="hr-HR"/>
        </w:rPr>
        <w:t>Programskog ugovora</w:t>
      </w:r>
      <w:r w:rsidRPr="005F7C22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i rezultate </w:t>
      </w:r>
      <w:r w:rsidR="00ED4F8E" w:rsidRPr="005F7C22">
        <w:rPr>
          <w:rFonts w:ascii="Times New Roman" w:eastAsia="Calibri" w:hAnsi="Times New Roman" w:cs="Times New Roman"/>
          <w:sz w:val="24"/>
          <w:szCs w:val="24"/>
          <w:lang w:val="hr-HR"/>
        </w:rPr>
        <w:t>znanstvenih istraživanja</w:t>
      </w:r>
      <w:r w:rsidRPr="005F7C22">
        <w:rPr>
          <w:rFonts w:ascii="Times New Roman" w:eastAsia="Calibri" w:hAnsi="Times New Roman" w:cs="Times New Roman"/>
          <w:sz w:val="24"/>
          <w:szCs w:val="24"/>
          <w:lang w:val="hr-HR"/>
        </w:rPr>
        <w:t>.</w:t>
      </w:r>
    </w:p>
    <w:p w14:paraId="38416CC1" w14:textId="77777777" w:rsidR="00E336F6" w:rsidRPr="005F7C22" w:rsidRDefault="00E336F6" w:rsidP="00ED4F8E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7C4E0D7C" w14:textId="0640AE6F" w:rsidR="00ED4F8E" w:rsidRPr="005F7C22" w:rsidRDefault="00ED4F8E" w:rsidP="00ED4F8E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5F7C22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U Strategiji </w:t>
      </w:r>
      <w:r w:rsidR="00E336F6" w:rsidRPr="005F7C22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razvoja </w:t>
      </w:r>
      <w:r w:rsidRPr="005F7C22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IRMO-a </w:t>
      </w:r>
      <w:r w:rsidR="0039679D" w:rsidRPr="005F7C22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do 2027. godine </w:t>
      </w:r>
      <w:r w:rsidRPr="005F7C22">
        <w:rPr>
          <w:rFonts w:ascii="Times New Roman" w:eastAsia="Calibri" w:hAnsi="Times New Roman" w:cs="Times New Roman"/>
          <w:sz w:val="24"/>
          <w:szCs w:val="24"/>
          <w:lang w:val="hr-HR"/>
        </w:rPr>
        <w:t>zaposlenici su  oblikovali misiju i viziju</w:t>
      </w:r>
      <w:r w:rsidR="0039679D" w:rsidRPr="005F7C22">
        <w:rPr>
          <w:rFonts w:ascii="Times New Roman" w:eastAsia="Calibri" w:hAnsi="Times New Roman" w:cs="Times New Roman"/>
          <w:sz w:val="24"/>
          <w:szCs w:val="24"/>
          <w:lang w:val="hr-HR"/>
        </w:rPr>
        <w:t>:</w:t>
      </w:r>
    </w:p>
    <w:p w14:paraId="59685883" w14:textId="77777777" w:rsidR="00ED4F8E" w:rsidRPr="005F7C22" w:rsidRDefault="00ED4F8E" w:rsidP="00ED4F8E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38"/>
      </w:tblGrid>
      <w:tr w:rsidR="00ED4F8E" w:rsidRPr="005F7C22" w14:paraId="54EFAEA1" w14:textId="77777777" w:rsidTr="00C56AF6">
        <w:tc>
          <w:tcPr>
            <w:tcW w:w="9038" w:type="dxa"/>
            <w:vAlign w:val="center"/>
          </w:tcPr>
          <w:p w14:paraId="13188D35" w14:textId="77777777" w:rsidR="00ED4F8E" w:rsidRPr="005F7C22" w:rsidRDefault="00ED4F8E" w:rsidP="00ED4F8E">
            <w:pPr>
              <w:spacing w:before="120" w:after="12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hr-HR" w:eastAsia="hr-HR"/>
              </w:rPr>
            </w:pPr>
            <w:r w:rsidRPr="005F7C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 w:eastAsia="hr-HR"/>
              </w:rPr>
              <w:t>MISIJA IRMO-a</w:t>
            </w:r>
          </w:p>
          <w:p w14:paraId="2FEDE825" w14:textId="77777777" w:rsidR="00ED4F8E" w:rsidRPr="005F7C22" w:rsidRDefault="00ED4F8E" w:rsidP="00ED4F8E">
            <w:pPr>
              <w:spacing w:before="120" w:after="12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 w:eastAsia="hr-HR"/>
              </w:rPr>
            </w:pPr>
            <w:r w:rsidRPr="005F7C22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hr-HR" w:eastAsia="hr-HR"/>
              </w:rPr>
              <w:t xml:space="preserve">Razvoj i prijenos </w:t>
            </w:r>
            <w:r w:rsidRPr="005F7C2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hr-HR" w:eastAsia="hr-HR"/>
              </w:rPr>
              <w:t>znanja i vještina za kompetentnu znanstvenu interpretaciju suvremenih međunarodnih ekonomskih, političkih i kulturnih odnosa i suradnje za održivi razvoj od interesa za razvoj Hrvatske.</w:t>
            </w:r>
          </w:p>
        </w:tc>
      </w:tr>
      <w:tr w:rsidR="00ED4F8E" w:rsidRPr="005F7C22" w14:paraId="2BF181A8" w14:textId="77777777" w:rsidTr="00C56AF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038" w:type="dxa"/>
            <w:vAlign w:val="center"/>
          </w:tcPr>
          <w:p w14:paraId="0A0B3281" w14:textId="77777777" w:rsidR="00ED4F8E" w:rsidRPr="005F7C22" w:rsidRDefault="00ED4F8E" w:rsidP="00ED4F8E">
            <w:pPr>
              <w:spacing w:before="120" w:after="12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 w:eastAsia="hr-HR"/>
              </w:rPr>
            </w:pPr>
            <w:r w:rsidRPr="005F7C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 w:eastAsia="hr-HR"/>
              </w:rPr>
              <w:t>Vizija IRMO-a</w:t>
            </w:r>
          </w:p>
          <w:p w14:paraId="6A9D346F" w14:textId="77777777" w:rsidR="00ED4F8E" w:rsidRPr="005F7C22" w:rsidRDefault="00ED4F8E" w:rsidP="00ED4F8E">
            <w:pPr>
              <w:spacing w:before="120" w:after="12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5F7C2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hr-HR" w:eastAsia="hr-HR"/>
              </w:rPr>
              <w:t>IRMO je izvrsna europska znanstveno-istraživačka institucija na području međunarodnih odnosa i suradnje za održivi razvoj.</w:t>
            </w:r>
          </w:p>
        </w:tc>
      </w:tr>
    </w:tbl>
    <w:p w14:paraId="131F7DDF" w14:textId="77777777" w:rsidR="0039679D" w:rsidRPr="005F7C22" w:rsidRDefault="0039679D" w:rsidP="00ED4F8E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3A2CA10A" w14:textId="02649672" w:rsidR="00ED4F8E" w:rsidRPr="005F7C22" w:rsidRDefault="00ED4F8E" w:rsidP="00ED4F8E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5F7C22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U </w:t>
      </w:r>
      <w:r w:rsidRPr="00503486">
        <w:rPr>
          <w:rFonts w:ascii="Times New Roman" w:eastAsia="Calibri" w:hAnsi="Times New Roman" w:cs="Times New Roman"/>
          <w:sz w:val="24"/>
          <w:szCs w:val="24"/>
          <w:lang w:val="hr-HR"/>
        </w:rPr>
        <w:t>sljedeće tri godine,</w:t>
      </w:r>
      <w:r w:rsidRPr="005F7C22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IRMO se opredijelio za provedbu</w:t>
      </w:r>
      <w:r w:rsidRPr="005F7C22">
        <w:rPr>
          <w:rFonts w:ascii="Times New Roman" w:eastAsia="Calibri" w:hAnsi="Times New Roman" w:cs="Times New Roman"/>
          <w:iCs/>
          <w:sz w:val="24"/>
          <w:szCs w:val="24"/>
          <w:lang w:val="hr-HR"/>
        </w:rPr>
        <w:t xml:space="preserve"> znanstvenih teorijskih i primijenjenih istraživanja suvremenih međunarodnih ekonomskih, političkih i kulturnih odnosa i suradnje za održivi razvoj od interesa za razvoj Republike Hrvatske. </w:t>
      </w:r>
      <w:r w:rsidRPr="005F7C22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Polazeći od pretpostavke da bi glavni ciljevi znanstvene politike RH trebali biti postavljeni u okvirima europskih politika, IRMO se u </w:t>
      </w:r>
      <w:r w:rsidRPr="00503486">
        <w:rPr>
          <w:rFonts w:ascii="Times New Roman" w:eastAsia="Calibri" w:hAnsi="Times New Roman" w:cs="Times New Roman"/>
          <w:sz w:val="24"/>
          <w:szCs w:val="24"/>
          <w:lang w:val="hr-HR"/>
        </w:rPr>
        <w:t>sljedećem petogodišnjem razdoblju</w:t>
      </w:r>
      <w:r w:rsidRPr="005F7C22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opredijelio za veću učinkovitost znanstvenika i primjenjivost znanstvenih istraživanja za razvoj Republike Hrvatske kroz poticanje istraživačkih partnerstava i jačanje sustava potpore mladim istraživačima, snažno povezivanje znanosti i gospodarstva i njihov usklađen razvoj te za intenzivnije sudjelovanje hrvatskih znanstvenika u okvirnim programima Europske unije.</w:t>
      </w:r>
    </w:p>
    <w:p w14:paraId="67EC4910" w14:textId="6EBBC6C0" w:rsidR="00E336F6" w:rsidRPr="005F7C22" w:rsidRDefault="00E336F6" w:rsidP="00ED4F8E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73F0D240" w14:textId="77777777" w:rsidR="007B1A3B" w:rsidRPr="005F7C22" w:rsidRDefault="007B1A3B" w:rsidP="007B1A3B">
      <w:pPr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5F7C22">
        <w:rPr>
          <w:rFonts w:ascii="Times New Roman" w:eastAsia="Calibri" w:hAnsi="Times New Roman" w:cs="Times New Roman"/>
          <w:sz w:val="24"/>
          <w:szCs w:val="24"/>
          <w:lang w:val="hr-HR"/>
        </w:rPr>
        <w:t>Nastavno su prikazani institucijski strateški ciljevi i rezultati predviđeni Programskim ugovorom u predstojećem planskom razdoblju programskog financiranja.</w:t>
      </w:r>
    </w:p>
    <w:p w14:paraId="78BEE139" w14:textId="778CDF65" w:rsidR="007B1A3B" w:rsidRPr="005F7C22" w:rsidRDefault="007B1A3B" w:rsidP="007B1A3B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5F7C22">
        <w:rPr>
          <w:rFonts w:ascii="Times New Roman" w:hAnsi="Times New Roman" w:cs="Times New Roman"/>
          <w:b/>
          <w:sz w:val="24"/>
          <w:szCs w:val="24"/>
          <w:lang w:val="hr-HR"/>
        </w:rPr>
        <w:lastRenderedPageBreak/>
        <w:t>Tablica: Pokazatelji ostvarenja posebnih ciljeva i projekcije za razdoblje 2024.</w:t>
      </w:r>
      <w:r w:rsidR="00177615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Pr="005F7C22">
        <w:rPr>
          <w:rFonts w:ascii="Times New Roman" w:hAnsi="Times New Roman" w:cs="Times New Roman"/>
          <w:b/>
          <w:sz w:val="24"/>
          <w:szCs w:val="24"/>
          <w:lang w:val="hr-HR"/>
        </w:rPr>
        <w:t>-</w:t>
      </w:r>
      <w:r w:rsidR="00177615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Pr="005F7C22">
        <w:rPr>
          <w:rFonts w:ascii="Times New Roman" w:hAnsi="Times New Roman" w:cs="Times New Roman"/>
          <w:b/>
          <w:sz w:val="24"/>
          <w:szCs w:val="24"/>
          <w:lang w:val="hr-HR"/>
        </w:rPr>
        <w:t>2027.</w:t>
      </w:r>
    </w:p>
    <w:p w14:paraId="4DD35133" w14:textId="77777777" w:rsidR="007B1A3B" w:rsidRPr="005F7C22" w:rsidRDefault="007B1A3B" w:rsidP="007B1A3B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lang w:val="hr-HR"/>
        </w:rPr>
      </w:pPr>
    </w:p>
    <w:tbl>
      <w:tblPr>
        <w:tblW w:w="90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7"/>
        <w:gridCol w:w="1995"/>
        <w:gridCol w:w="802"/>
        <w:gridCol w:w="1406"/>
        <w:gridCol w:w="1231"/>
        <w:gridCol w:w="1231"/>
      </w:tblGrid>
      <w:tr w:rsidR="002A5A13" w:rsidRPr="005F7C22" w14:paraId="7E91BA31" w14:textId="77777777" w:rsidTr="0026513C">
        <w:trPr>
          <w:trHeight w:val="400"/>
        </w:trPr>
        <w:tc>
          <w:tcPr>
            <w:tcW w:w="2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EDEF75B" w14:textId="77777777" w:rsidR="007B1A3B" w:rsidRPr="005F7C22" w:rsidRDefault="007B1A3B" w:rsidP="007B1A3B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5F7C2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hr-HR"/>
              </w:rPr>
              <w:t>Posebni cilj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0AC43222" w14:textId="77777777" w:rsidR="007B1A3B" w:rsidRPr="005F7C22" w:rsidRDefault="007B1A3B" w:rsidP="007B1A3B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hr-HR"/>
              </w:rPr>
            </w:pPr>
            <w:r w:rsidRPr="005F7C2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hr-HR"/>
              </w:rPr>
              <w:t xml:space="preserve">Pokazatelj ishoda za strateške ciljeve i rezultata za posebne ciljeve 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23C3EE30" w14:textId="77777777" w:rsidR="007B1A3B" w:rsidRPr="005F7C22" w:rsidRDefault="007B1A3B" w:rsidP="007B1A3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hr-HR"/>
              </w:rPr>
            </w:pPr>
            <w:r w:rsidRPr="005F7C2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hr-HR"/>
              </w:rPr>
              <w:t xml:space="preserve">Izvor podatka 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2E9564E1" w14:textId="77777777" w:rsidR="007B1A3B" w:rsidRPr="005F7C22" w:rsidRDefault="007B1A3B" w:rsidP="007B1A3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hr-HR"/>
              </w:rPr>
            </w:pPr>
            <w:r w:rsidRPr="005F7C2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hr-HR"/>
              </w:rPr>
              <w:t>Početna vrijednost</w:t>
            </w:r>
          </w:p>
          <w:p w14:paraId="344BE37B" w14:textId="43071A28" w:rsidR="007B1A3B" w:rsidRPr="005F7C22" w:rsidRDefault="007B1A3B" w:rsidP="007B1A3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hr-HR"/>
              </w:rPr>
            </w:pPr>
            <w:r w:rsidRPr="005F7C2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hr-HR"/>
              </w:rPr>
              <w:t>2018.</w:t>
            </w:r>
            <w:r w:rsidR="0092172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hr-HR"/>
              </w:rPr>
              <w:t xml:space="preserve"> </w:t>
            </w:r>
            <w:r w:rsidRPr="005F7C2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hr-HR"/>
              </w:rPr>
              <w:t>-</w:t>
            </w:r>
            <w:r w:rsidR="0092172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hr-HR"/>
              </w:rPr>
              <w:t xml:space="preserve"> </w:t>
            </w:r>
            <w:r w:rsidRPr="005F7C2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hr-HR"/>
              </w:rPr>
              <w:t>2022.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5E62B40F" w14:textId="77777777" w:rsidR="007B1A3B" w:rsidRPr="005F7C22" w:rsidRDefault="007B1A3B" w:rsidP="007B1A3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hr-HR"/>
              </w:rPr>
            </w:pPr>
            <w:r w:rsidRPr="005F7C2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hr-HR"/>
              </w:rPr>
              <w:t xml:space="preserve">Vrijednost na ključnoj točki ostvarenja </w:t>
            </w:r>
          </w:p>
          <w:p w14:paraId="0BA27D24" w14:textId="7F8A0A0C" w:rsidR="007B1A3B" w:rsidRPr="005F7C22" w:rsidRDefault="007B1A3B" w:rsidP="007B1A3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hr-HR"/>
              </w:rPr>
            </w:pPr>
            <w:r w:rsidRPr="005F7C2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hr-HR"/>
              </w:rPr>
              <w:t>31.</w:t>
            </w:r>
            <w:r w:rsidR="0092172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hr-HR"/>
              </w:rPr>
              <w:t xml:space="preserve"> </w:t>
            </w:r>
            <w:r w:rsidRPr="005F7C2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hr-HR"/>
              </w:rPr>
              <w:t>12.</w:t>
            </w:r>
            <w:r w:rsidR="0092172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hr-HR"/>
              </w:rPr>
              <w:t xml:space="preserve"> </w:t>
            </w:r>
            <w:r w:rsidRPr="005F7C2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hr-HR"/>
              </w:rPr>
              <w:t>2025.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73A791CF" w14:textId="218655E8" w:rsidR="007B1A3B" w:rsidRPr="005F7C22" w:rsidRDefault="007B1A3B" w:rsidP="007B1A3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hr-HR"/>
              </w:rPr>
            </w:pPr>
            <w:r w:rsidRPr="005F7C2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hr-HR"/>
              </w:rPr>
              <w:t>Ciljana vrijednost 2024.</w:t>
            </w:r>
            <w:r w:rsidR="0092172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hr-HR"/>
              </w:rPr>
              <w:t xml:space="preserve"> </w:t>
            </w:r>
            <w:r w:rsidRPr="005F7C2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hr-HR"/>
              </w:rPr>
              <w:t>-</w:t>
            </w:r>
            <w:r w:rsidR="0092172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hr-HR"/>
              </w:rPr>
              <w:t xml:space="preserve"> </w:t>
            </w:r>
            <w:r w:rsidRPr="005F7C2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hr-HR"/>
              </w:rPr>
              <w:t>2027.</w:t>
            </w:r>
          </w:p>
        </w:tc>
      </w:tr>
      <w:tr w:rsidR="002A5A13" w:rsidRPr="005F7C22" w14:paraId="5F589E41" w14:textId="77777777" w:rsidTr="0026513C">
        <w:trPr>
          <w:trHeight w:val="352"/>
        </w:trPr>
        <w:tc>
          <w:tcPr>
            <w:tcW w:w="9052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7A0DDB7" w14:textId="77777777" w:rsidR="007B1A3B" w:rsidRPr="005F7C22" w:rsidRDefault="007B1A3B" w:rsidP="007B1A3B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</w:pPr>
          </w:p>
          <w:p w14:paraId="31668F52" w14:textId="77777777" w:rsidR="007B1A3B" w:rsidRPr="005F7C22" w:rsidRDefault="007B1A3B" w:rsidP="007B1A3B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</w:pPr>
            <w:r w:rsidRPr="005F7C22"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  <w:t>Strateški cilj 1: Podizanje znanstvene izvrsnosti</w:t>
            </w:r>
          </w:p>
          <w:p w14:paraId="46950E76" w14:textId="77777777" w:rsidR="007B1A3B" w:rsidRPr="005F7C22" w:rsidRDefault="007B1A3B" w:rsidP="007B1A3B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</w:pPr>
          </w:p>
        </w:tc>
      </w:tr>
      <w:tr w:rsidR="002A5A13" w:rsidRPr="005F7C22" w14:paraId="20E9A01F" w14:textId="77777777" w:rsidTr="0026513C">
        <w:trPr>
          <w:trHeight w:val="1130"/>
        </w:trPr>
        <w:tc>
          <w:tcPr>
            <w:tcW w:w="238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5BC1833" w14:textId="77777777" w:rsidR="007B1A3B" w:rsidRPr="005F7C22" w:rsidRDefault="007B1A3B" w:rsidP="007B1A3B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5F7C22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1.1. Podizanje sudjelovanja javnih znanstvenih instituta u kompetitivnom projektnom financiranju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F94EA4" w14:textId="77777777" w:rsidR="007B1A3B" w:rsidRPr="005F7C22" w:rsidRDefault="007B1A3B" w:rsidP="007B1A3B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5F7C22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Broj uspješnih projektnih prijava na kompetitivne izvore financiranja (od čega: ERC, ostali međunarodni programi)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4ADBEC" w14:textId="028DD514" w:rsidR="007B1A3B" w:rsidRPr="005F7C22" w:rsidRDefault="007B1A3B" w:rsidP="007B1A3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5F7C22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Godišnji izvještaj o radu IRMO</w:t>
            </w:r>
            <w:r w:rsidR="00E42524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-a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E3A768" w14:textId="77777777" w:rsidR="007B1A3B" w:rsidRPr="005F7C22" w:rsidRDefault="007B1A3B" w:rsidP="007B1A3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5F7C22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11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99FCDF" w14:textId="77777777" w:rsidR="007B1A3B" w:rsidRPr="005F7C22" w:rsidRDefault="007B1A3B" w:rsidP="007B1A3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5F7C22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6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86EAC7" w14:textId="77777777" w:rsidR="007B1A3B" w:rsidRPr="005F7C22" w:rsidRDefault="007B1A3B" w:rsidP="007B1A3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5F7C22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12</w:t>
            </w:r>
          </w:p>
        </w:tc>
      </w:tr>
      <w:tr w:rsidR="002A5A13" w:rsidRPr="005F7C22" w14:paraId="1BFE84FA" w14:textId="77777777" w:rsidTr="0026513C">
        <w:trPr>
          <w:trHeight w:val="1130"/>
        </w:trPr>
        <w:tc>
          <w:tcPr>
            <w:tcW w:w="238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DB09835" w14:textId="77777777" w:rsidR="007B1A3B" w:rsidRPr="005F7C22" w:rsidRDefault="007B1A3B" w:rsidP="007B1A3B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CC0604" w14:textId="687028C6" w:rsidR="007B1A3B" w:rsidRPr="005F7C22" w:rsidRDefault="007B1A3B" w:rsidP="007B1A3B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5F7C22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 xml:space="preserve">Broj znanstvenih radova u </w:t>
            </w:r>
            <w:r w:rsidR="00743A29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 xml:space="preserve">časopisima indeksiranim u </w:t>
            </w:r>
            <w:r w:rsidRPr="005F7C22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SCOPUS</w:t>
            </w:r>
            <w:r w:rsidR="00743A29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-u</w:t>
            </w:r>
            <w:r w:rsidRPr="005F7C22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 xml:space="preserve"> i WoS</w:t>
            </w:r>
            <w:r w:rsidR="00743A29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-u</w:t>
            </w:r>
            <w:r w:rsidRPr="005F7C22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, ostalim časopisima te međunarodno recenziranim zbornicima i knjigama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0F9C59" w14:textId="67F4658A" w:rsidR="007B1A3B" w:rsidRPr="005F7C22" w:rsidRDefault="007B1A3B" w:rsidP="007B1A3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5F7C22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Godišnji izvještaj o radu IRMO</w:t>
            </w:r>
            <w:r w:rsidR="00E42524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-a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EDD474" w14:textId="77777777" w:rsidR="007B1A3B" w:rsidRPr="005F7C22" w:rsidRDefault="007B1A3B" w:rsidP="007B1A3B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5F7C22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W/S radovi: 65</w:t>
            </w:r>
            <w:r w:rsidRPr="005F7C22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br/>
              <w:t>Ostali radovi: 9</w:t>
            </w:r>
            <w:r w:rsidRPr="005F7C22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br/>
              <w:t>Konferencije: 18</w:t>
            </w:r>
            <w:r w:rsidRPr="005F7C22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br/>
              <w:t>Autorske, uredničke knjige i priručnici: 20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FC42FB" w14:textId="77777777" w:rsidR="007B1A3B" w:rsidRPr="005F7C22" w:rsidRDefault="007B1A3B" w:rsidP="007B1A3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5F7C22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W/S radovi: 35</w:t>
            </w:r>
          </w:p>
          <w:p w14:paraId="67A24CAE" w14:textId="77777777" w:rsidR="007B1A3B" w:rsidRPr="005F7C22" w:rsidRDefault="007B1A3B" w:rsidP="007B1A3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5F7C22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Ostali radovi: 3</w:t>
            </w:r>
          </w:p>
          <w:p w14:paraId="5864A393" w14:textId="77777777" w:rsidR="007B1A3B" w:rsidRPr="005F7C22" w:rsidRDefault="007B1A3B" w:rsidP="007B1A3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5F7C22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Konferencije: 15</w:t>
            </w:r>
          </w:p>
          <w:p w14:paraId="27E41B9D" w14:textId="77777777" w:rsidR="007B1A3B" w:rsidRPr="005F7C22" w:rsidRDefault="007B1A3B" w:rsidP="007B1A3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5F7C22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Autorske, uredničke knjige i priručnici: 10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042E5F" w14:textId="77777777" w:rsidR="007B1A3B" w:rsidRPr="005F7C22" w:rsidRDefault="007B1A3B" w:rsidP="007B1A3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5F7C22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W/S radovi: 70</w:t>
            </w:r>
          </w:p>
          <w:p w14:paraId="3C73F8A2" w14:textId="77777777" w:rsidR="007B1A3B" w:rsidRPr="005F7C22" w:rsidRDefault="007B1A3B" w:rsidP="007B1A3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5F7C22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Ostali radovi: 5</w:t>
            </w:r>
          </w:p>
          <w:p w14:paraId="48163E16" w14:textId="77777777" w:rsidR="007B1A3B" w:rsidRPr="005F7C22" w:rsidRDefault="007B1A3B" w:rsidP="007B1A3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5F7C22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Konferencije: 30</w:t>
            </w:r>
          </w:p>
          <w:p w14:paraId="1858A6AA" w14:textId="77777777" w:rsidR="007B1A3B" w:rsidRPr="005F7C22" w:rsidRDefault="007B1A3B" w:rsidP="007B1A3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5F7C22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Autorske, uredničke knjige i priručnici: 23</w:t>
            </w:r>
          </w:p>
        </w:tc>
      </w:tr>
      <w:tr w:rsidR="002A5A13" w:rsidRPr="005F7C22" w14:paraId="05CD9D69" w14:textId="77777777" w:rsidTr="0026513C">
        <w:trPr>
          <w:trHeight w:val="1130"/>
        </w:trPr>
        <w:tc>
          <w:tcPr>
            <w:tcW w:w="2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E402DA9" w14:textId="77777777" w:rsidR="007B1A3B" w:rsidRPr="005F7C22" w:rsidRDefault="007B1A3B" w:rsidP="007B1A3B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5F7C22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1.3. Jačanje međunarodne znanstvene suradnje i znanstvene aktivnosti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2460C5" w14:textId="77777777" w:rsidR="007B1A3B" w:rsidRPr="005F7C22" w:rsidRDefault="007B1A3B" w:rsidP="007B1A3B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5F7C22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Broj uspješnih međunarodnih projektnih prijava u suradnji s međunarodnim partnerima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A13E22" w14:textId="5D46835B" w:rsidR="007B1A3B" w:rsidRPr="005F7C22" w:rsidRDefault="007B1A3B" w:rsidP="007B1A3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5F7C22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Godišnji izvještaj o radu IRMO</w:t>
            </w:r>
            <w:r w:rsidR="00E42524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-a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D96CA6" w14:textId="77777777" w:rsidR="007B1A3B" w:rsidRPr="005F7C22" w:rsidRDefault="007B1A3B" w:rsidP="007B1A3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5F7C22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7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2A1563" w14:textId="77777777" w:rsidR="007B1A3B" w:rsidRPr="005F7C22" w:rsidRDefault="007B1A3B" w:rsidP="007B1A3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5F7C22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5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36530" w14:textId="77777777" w:rsidR="007B1A3B" w:rsidRPr="005F7C22" w:rsidRDefault="007B1A3B" w:rsidP="007B1A3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5F7C22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10</w:t>
            </w:r>
          </w:p>
        </w:tc>
      </w:tr>
      <w:tr w:rsidR="002A5A13" w:rsidRPr="005F7C22" w14:paraId="0D4C3EF0" w14:textId="77777777" w:rsidTr="0026513C">
        <w:trPr>
          <w:trHeight w:val="1130"/>
        </w:trPr>
        <w:tc>
          <w:tcPr>
            <w:tcW w:w="2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C1C76C0" w14:textId="77777777" w:rsidR="007B1A3B" w:rsidRPr="005F7C22" w:rsidRDefault="007B1A3B" w:rsidP="007B1A3B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bookmarkStart w:id="4" w:name="_Hlk147752079"/>
            <w:r w:rsidRPr="005F7C22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 xml:space="preserve">1.4. Jačanje ljudskih potencijala za znanstveni rad 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B0477A9" w14:textId="77777777" w:rsidR="007B1A3B" w:rsidRPr="005F7C22" w:rsidRDefault="007B1A3B" w:rsidP="007B1A3B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5F7C22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Broj znanstvenika koji su stekli poslijediplomsku kvalifikaciju ili završili postdoktorsko usavršavanje izvan matičnog javnog visokog učilišta, odnosno javnog znanstvenog instituta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6F69BB" w14:textId="6DB1290A" w:rsidR="007B1A3B" w:rsidRPr="005F7C22" w:rsidRDefault="007B1A3B" w:rsidP="007B1A3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5F7C22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Godišnji izvještaj o radu IRMO</w:t>
            </w:r>
            <w:r w:rsidR="00E42524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-a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E3814E1" w14:textId="77777777" w:rsidR="007B1A3B" w:rsidRPr="005F7C22" w:rsidRDefault="007B1A3B" w:rsidP="007B1A3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5F7C22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0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85F5CC" w14:textId="77777777" w:rsidR="007B1A3B" w:rsidRPr="005F7C22" w:rsidRDefault="007B1A3B" w:rsidP="007B1A3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5F7C22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2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3368E7" w14:textId="77777777" w:rsidR="007B1A3B" w:rsidRPr="005F7C22" w:rsidRDefault="007B1A3B" w:rsidP="007B1A3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5F7C22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3</w:t>
            </w:r>
          </w:p>
        </w:tc>
      </w:tr>
      <w:bookmarkEnd w:id="4"/>
      <w:tr w:rsidR="002A5A13" w:rsidRPr="005F7C22" w14:paraId="3231D82B" w14:textId="77777777" w:rsidTr="0026513C">
        <w:trPr>
          <w:trHeight w:val="1130"/>
        </w:trPr>
        <w:tc>
          <w:tcPr>
            <w:tcW w:w="2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1172892" w14:textId="77777777" w:rsidR="007B1A3B" w:rsidRPr="005F7C22" w:rsidRDefault="007B1A3B" w:rsidP="007B1A3B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5F7C22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 xml:space="preserve">1.5. Jačanje ljudskih potencijala stručnih službi 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7C4966" w14:textId="6AF6C1C4" w:rsidR="007B1A3B" w:rsidRPr="005F7C22" w:rsidRDefault="007B1A3B" w:rsidP="007B1A3B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5F7C22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Broj projektnih prijava koje su ostvarene u suradnji sa stručnim službama IRMO</w:t>
            </w:r>
            <w:r w:rsidR="00DC2314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-a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189829" w14:textId="662C891F" w:rsidR="007B1A3B" w:rsidRPr="005F7C22" w:rsidRDefault="007B1A3B" w:rsidP="007B1A3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5F7C22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Godišnji izvještaj o radu IRMO</w:t>
            </w:r>
            <w:r w:rsidR="00DC2314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-a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922905" w14:textId="77777777" w:rsidR="007B1A3B" w:rsidRPr="005F7C22" w:rsidRDefault="007B1A3B" w:rsidP="007B1A3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5F7C22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11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C93A3" w14:textId="77777777" w:rsidR="007B1A3B" w:rsidRPr="005F7C22" w:rsidRDefault="007B1A3B" w:rsidP="007B1A3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5F7C22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6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F8A07E" w14:textId="77777777" w:rsidR="007B1A3B" w:rsidRPr="005F7C22" w:rsidRDefault="007B1A3B" w:rsidP="007B1A3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5F7C22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12</w:t>
            </w:r>
          </w:p>
        </w:tc>
      </w:tr>
      <w:tr w:rsidR="002A5A13" w:rsidRPr="005F7C22" w14:paraId="517B91D2" w14:textId="77777777" w:rsidTr="0026513C">
        <w:trPr>
          <w:trHeight w:val="1130"/>
        </w:trPr>
        <w:tc>
          <w:tcPr>
            <w:tcW w:w="2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D3EADA8" w14:textId="559559E7" w:rsidR="007B1A3B" w:rsidRPr="005F7C22" w:rsidRDefault="007B1A3B" w:rsidP="007B1A3B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5F7C22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1.8. Jačanje interdisciplinarnosti znanstveno</w:t>
            </w:r>
            <w:r w:rsidR="00DC2314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-</w:t>
            </w:r>
            <w:r w:rsidRPr="005F7C22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istraživačkog rada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98DD2D" w14:textId="77777777" w:rsidR="007B1A3B" w:rsidRPr="005F7C22" w:rsidRDefault="007B1A3B" w:rsidP="007B1A3B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5F7C22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Broj uspješnih projektnih prijava za interdisciplinarne znanstvene projekte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69C458" w14:textId="66BE9578" w:rsidR="007B1A3B" w:rsidRPr="005F7C22" w:rsidRDefault="007B1A3B" w:rsidP="007B1A3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5F7C22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Godišnji izvještaj o radu IRMO</w:t>
            </w:r>
            <w:r w:rsidR="00DC2314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-a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9E11E6" w14:textId="77777777" w:rsidR="007B1A3B" w:rsidRPr="005F7C22" w:rsidRDefault="007B1A3B" w:rsidP="007B1A3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5F7C22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6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218BA9" w14:textId="77777777" w:rsidR="007B1A3B" w:rsidRPr="005F7C22" w:rsidRDefault="007B1A3B" w:rsidP="007B1A3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5F7C22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4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F78379" w14:textId="77777777" w:rsidR="007B1A3B" w:rsidRPr="005F7C22" w:rsidRDefault="007B1A3B" w:rsidP="007B1A3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5F7C22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8</w:t>
            </w:r>
          </w:p>
        </w:tc>
      </w:tr>
      <w:tr w:rsidR="002A5A13" w:rsidRPr="005F7C22" w14:paraId="5B8A66F2" w14:textId="77777777" w:rsidTr="0026513C">
        <w:trPr>
          <w:trHeight w:val="1130"/>
        </w:trPr>
        <w:tc>
          <w:tcPr>
            <w:tcW w:w="90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C960F77" w14:textId="77777777" w:rsidR="007B1A3B" w:rsidRPr="005F7C22" w:rsidRDefault="007B1A3B" w:rsidP="007B1A3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</w:pPr>
          </w:p>
          <w:p w14:paraId="73DC0A77" w14:textId="77777777" w:rsidR="007B1A3B" w:rsidRPr="005F7C22" w:rsidRDefault="007B1A3B" w:rsidP="007B1A3B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</w:pPr>
            <w:r w:rsidRPr="005F7C22"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  <w:t>Strateški cilj 2:  Jačanje suradnje s gospodarstvom te razvoj nacionalnog i regionalnog identiteta i kulture</w:t>
            </w:r>
          </w:p>
        </w:tc>
      </w:tr>
      <w:tr w:rsidR="002A5A13" w:rsidRPr="005F7C22" w14:paraId="01CF67E2" w14:textId="77777777" w:rsidTr="0026513C">
        <w:trPr>
          <w:trHeight w:val="1130"/>
        </w:trPr>
        <w:tc>
          <w:tcPr>
            <w:tcW w:w="2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79C4B85" w14:textId="77777777" w:rsidR="007B1A3B" w:rsidRPr="005F7C22" w:rsidRDefault="007B1A3B" w:rsidP="007B1A3B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5F7C22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2.1. Poticanje provedbe primijenjenih znanstveno-istraživačkih aktivnosti, uključujući projekte suradnje s gospodarstvom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0A25F3" w14:textId="77777777" w:rsidR="007B1A3B" w:rsidRPr="005F7C22" w:rsidRDefault="007B1A3B" w:rsidP="007B1A3B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5F7C22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Broj uspješnih projektnih prijava za projekte primijenjenih istraživanja (od čega: projekti u suradnji s gospodarstvom ili u kulturi i obrazovanju)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5EC60E" w14:textId="53B19A20" w:rsidR="007B1A3B" w:rsidRPr="005F7C22" w:rsidRDefault="007B1A3B" w:rsidP="007B1A3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5F7C22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 xml:space="preserve">Godišnji izvještaj o radu </w:t>
            </w:r>
            <w:r w:rsidR="00082EBC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IRMO-a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E0B46A" w14:textId="77777777" w:rsidR="007B1A3B" w:rsidRPr="005F7C22" w:rsidRDefault="007B1A3B" w:rsidP="007B1A3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5F7C22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64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764296" w14:textId="77777777" w:rsidR="007B1A3B" w:rsidRPr="005F7C22" w:rsidRDefault="007B1A3B" w:rsidP="007B1A3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5F7C22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35</w:t>
            </w:r>
          </w:p>
          <w:p w14:paraId="0EE56CE8" w14:textId="77777777" w:rsidR="007B1A3B" w:rsidRPr="005F7C22" w:rsidRDefault="007B1A3B" w:rsidP="007B1A3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8FAFDD" w14:textId="77777777" w:rsidR="007B1A3B" w:rsidRPr="005F7C22" w:rsidRDefault="007B1A3B" w:rsidP="007B1A3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5F7C22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70</w:t>
            </w:r>
          </w:p>
          <w:p w14:paraId="2D5A71E0" w14:textId="77777777" w:rsidR="007B1A3B" w:rsidRPr="005F7C22" w:rsidRDefault="007B1A3B" w:rsidP="007B1A3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</w:tr>
      <w:tr w:rsidR="002A5A13" w:rsidRPr="005F7C22" w14:paraId="5B103A3D" w14:textId="77777777" w:rsidTr="0026513C">
        <w:trPr>
          <w:trHeight w:val="1130"/>
        </w:trPr>
        <w:tc>
          <w:tcPr>
            <w:tcW w:w="2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CD103D9" w14:textId="77777777" w:rsidR="007B1A3B" w:rsidRPr="005F7C22" w:rsidRDefault="007B1A3B" w:rsidP="007B1A3B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5F7C22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 xml:space="preserve">2.3. Unaprjeđenje pružanja znanstvenih, istraživačkih ili tehnoloških usluga na slobodnom tržištu uključujući usluge za razvoj kulture i obrazovanja 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8D5EE5" w14:textId="77777777" w:rsidR="007B1A3B" w:rsidRPr="005F7C22" w:rsidRDefault="007B1A3B" w:rsidP="007B1A3B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5F7C22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 xml:space="preserve">Vrijednost projekata za usluge gospodarstvu i javnim tijelima u razvoju kulture i obrazovanja 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7E5777" w14:textId="5F72A03B" w:rsidR="007B1A3B" w:rsidRPr="005F7C22" w:rsidRDefault="007B1A3B" w:rsidP="007B1A3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5F7C22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 xml:space="preserve">Godišnji izvještaj o radu </w:t>
            </w:r>
            <w:r w:rsidR="00082EBC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IRMO-a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EE4A72" w14:textId="4B79D2C5" w:rsidR="007B1A3B" w:rsidRPr="005F7C22" w:rsidRDefault="007B1A3B" w:rsidP="007B1A3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5F7C22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 xml:space="preserve">800.000 </w:t>
            </w:r>
            <w:r w:rsidR="00E42BA1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EUR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AAC591" w14:textId="26B4D0A6" w:rsidR="007B1A3B" w:rsidRPr="005F7C22" w:rsidRDefault="007B1A3B" w:rsidP="007B1A3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5F7C22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 xml:space="preserve">500.000 </w:t>
            </w:r>
            <w:r w:rsidR="008A2B3F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EUR</w:t>
            </w:r>
            <w:r w:rsidRPr="005F7C22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 xml:space="preserve"> </w:t>
            </w:r>
            <w:r w:rsidR="008C0714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tijekom</w:t>
            </w:r>
            <w:r w:rsidRPr="005F7C22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 xml:space="preserve"> dvije godine 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6A1075" w14:textId="5E6354F0" w:rsidR="007B1A3B" w:rsidRPr="005F7C22" w:rsidRDefault="007B1A3B" w:rsidP="007B1A3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5F7C22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 xml:space="preserve">1.000.000 </w:t>
            </w:r>
            <w:r w:rsidR="008A2B3F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EUR</w:t>
            </w:r>
            <w:r w:rsidR="00F825DA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 xml:space="preserve"> </w:t>
            </w:r>
            <w:r w:rsidR="008C0714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tijekom</w:t>
            </w:r>
            <w:r w:rsidRPr="005F7C22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 xml:space="preserve"> 4 godine </w:t>
            </w:r>
          </w:p>
          <w:p w14:paraId="26064EF8" w14:textId="77777777" w:rsidR="007B1A3B" w:rsidRPr="005F7C22" w:rsidRDefault="007B1A3B" w:rsidP="007B1A3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</w:tr>
      <w:tr w:rsidR="002A5A13" w:rsidRPr="005F7C22" w14:paraId="44A62F7F" w14:textId="77777777" w:rsidTr="0026513C">
        <w:trPr>
          <w:trHeight w:val="1130"/>
        </w:trPr>
        <w:tc>
          <w:tcPr>
            <w:tcW w:w="90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8970E34" w14:textId="77777777" w:rsidR="007B1A3B" w:rsidRPr="005F7C22" w:rsidRDefault="007B1A3B" w:rsidP="007B1A3B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</w:pPr>
          </w:p>
          <w:p w14:paraId="7608A4C6" w14:textId="77777777" w:rsidR="007B1A3B" w:rsidRPr="005F7C22" w:rsidRDefault="007B1A3B" w:rsidP="007B1A3B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</w:pPr>
            <w:r w:rsidRPr="005F7C22"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  <w:t>Strateški cilj 4: Jačanje društvene odgovornosti</w:t>
            </w:r>
          </w:p>
        </w:tc>
      </w:tr>
      <w:tr w:rsidR="002A5A13" w:rsidRPr="005F7C22" w14:paraId="2FDAB96C" w14:textId="77777777" w:rsidTr="0026513C">
        <w:trPr>
          <w:trHeight w:val="1130"/>
        </w:trPr>
        <w:tc>
          <w:tcPr>
            <w:tcW w:w="2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67906CF" w14:textId="77777777" w:rsidR="007B1A3B" w:rsidRPr="005F7C22" w:rsidRDefault="007B1A3B" w:rsidP="007B1A3B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5F7C22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4.1. Rad na aktivnostima od nacionalnog značaja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070DB6" w14:textId="77777777" w:rsidR="007B1A3B" w:rsidRPr="005F7C22" w:rsidRDefault="007B1A3B" w:rsidP="007B1A3B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5F7C22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Broj formaliziranih suradnji s tijelima državne uprave i javnog sektora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A5E925" w14:textId="23BE722D" w:rsidR="007B1A3B" w:rsidRPr="005F7C22" w:rsidRDefault="007B1A3B" w:rsidP="007B1A3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5F7C22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 xml:space="preserve">Godišnji izvještaj o radu </w:t>
            </w:r>
            <w:r w:rsidR="00082EBC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IRMO-a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8EDE4BE" w14:textId="77777777" w:rsidR="007B1A3B" w:rsidRPr="005F7C22" w:rsidRDefault="007B1A3B" w:rsidP="007B1A3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5F7C22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2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6D1E9E" w14:textId="77777777" w:rsidR="007B1A3B" w:rsidRPr="005F7C22" w:rsidRDefault="007B1A3B" w:rsidP="007B1A3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5F7C22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1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3C8C2E" w14:textId="77777777" w:rsidR="007B1A3B" w:rsidRPr="005F7C22" w:rsidRDefault="007B1A3B" w:rsidP="007B1A3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5F7C22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3</w:t>
            </w:r>
          </w:p>
        </w:tc>
      </w:tr>
      <w:tr w:rsidR="002A5A13" w:rsidRPr="005F7C22" w14:paraId="6BEB81CF" w14:textId="77777777" w:rsidTr="0026513C">
        <w:trPr>
          <w:trHeight w:val="491"/>
        </w:trPr>
        <w:tc>
          <w:tcPr>
            <w:tcW w:w="2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5082F9C" w14:textId="77777777" w:rsidR="007B1A3B" w:rsidRPr="005F7C22" w:rsidRDefault="007B1A3B" w:rsidP="007B1A3B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5F7C22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4.4. Digitalizacija poslovanja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176988" w14:textId="77777777" w:rsidR="007B1A3B" w:rsidRPr="005F7C22" w:rsidRDefault="007B1A3B" w:rsidP="007B1A3B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5F7C22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Broj provedenih postupaka digitalne transformacije poslovanja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387BF8" w14:textId="5C2EECE8" w:rsidR="007B1A3B" w:rsidRPr="005F7C22" w:rsidRDefault="007B1A3B" w:rsidP="007B1A3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5F7C22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 xml:space="preserve">Godišnji izvještaj o radu </w:t>
            </w:r>
            <w:r w:rsidR="00082EBC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IRMO-a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F8B2B6" w14:textId="77777777" w:rsidR="007B1A3B" w:rsidRPr="005F7C22" w:rsidRDefault="007B1A3B" w:rsidP="007B1A3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5F7C22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3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ECACE1" w14:textId="77777777" w:rsidR="007B1A3B" w:rsidRPr="005F7C22" w:rsidRDefault="007B1A3B" w:rsidP="007B1A3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5F7C22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6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B13FDB" w14:textId="77777777" w:rsidR="007B1A3B" w:rsidRPr="005F7C22" w:rsidRDefault="007B1A3B" w:rsidP="007B1A3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5F7C22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7</w:t>
            </w:r>
          </w:p>
        </w:tc>
      </w:tr>
      <w:tr w:rsidR="002A5A13" w:rsidRPr="005F7C22" w14:paraId="6E692A24" w14:textId="77777777" w:rsidTr="0026513C">
        <w:trPr>
          <w:trHeight w:val="1130"/>
        </w:trPr>
        <w:tc>
          <w:tcPr>
            <w:tcW w:w="2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4DFC674" w14:textId="77777777" w:rsidR="007B1A3B" w:rsidRPr="005F7C22" w:rsidRDefault="007B1A3B" w:rsidP="007B1A3B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5F7C22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4.6. Popularizacija znanosti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CD2B7A" w14:textId="77777777" w:rsidR="007B1A3B" w:rsidRPr="005F7C22" w:rsidRDefault="007B1A3B" w:rsidP="007B1A3B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5F7C22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Broj aktivnosti popularizacije znanosti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09D144" w14:textId="0F4361D7" w:rsidR="007B1A3B" w:rsidRPr="005F7C22" w:rsidRDefault="007B1A3B" w:rsidP="007B1A3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5F7C22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 xml:space="preserve">Godišnji izvještaj o radu </w:t>
            </w:r>
            <w:r w:rsidR="00082EBC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IRMO-a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AE17C4" w14:textId="77777777" w:rsidR="007B1A3B" w:rsidRPr="005F7C22" w:rsidRDefault="007B1A3B" w:rsidP="007B1A3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5F7C22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31 publikacija</w:t>
            </w:r>
            <w:r w:rsidRPr="005F7C22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br/>
              <w:t>IRMO aktualno</w:t>
            </w:r>
            <w:r w:rsidRPr="005F7C22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br/>
            </w:r>
          </w:p>
          <w:p w14:paraId="75D269A1" w14:textId="77777777" w:rsidR="007B1A3B" w:rsidRPr="005F7C22" w:rsidRDefault="007B1A3B" w:rsidP="007B1A3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5F7C22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IRMO Brief</w:t>
            </w:r>
            <w:r w:rsidRPr="005F7C22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br/>
              <w:t>48 brojeva godišnje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2B44DE" w14:textId="77777777" w:rsidR="007B1A3B" w:rsidRPr="005F7C22" w:rsidRDefault="007B1A3B" w:rsidP="007B1A3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5F7C22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20  publikacija IRMO aktualno</w:t>
            </w:r>
          </w:p>
          <w:p w14:paraId="2AFDCA66" w14:textId="270D3B9D" w:rsidR="007B1A3B" w:rsidRPr="005F7C22" w:rsidRDefault="007B1A3B" w:rsidP="007B1A3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5F7C22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24 publikacij</w:t>
            </w:r>
            <w:r w:rsidR="00266070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e</w:t>
            </w:r>
            <w:r w:rsidRPr="005F7C22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 xml:space="preserve">  IRMO Brief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4A650C" w14:textId="77777777" w:rsidR="007B1A3B" w:rsidRPr="005F7C22" w:rsidRDefault="007B1A3B" w:rsidP="007B1A3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5F7C22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40 publikacija  IRMO aktualno</w:t>
            </w:r>
          </w:p>
          <w:p w14:paraId="72136DD3" w14:textId="77777777" w:rsidR="007B1A3B" w:rsidRPr="005F7C22" w:rsidRDefault="007B1A3B" w:rsidP="007B1A3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5F7C22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48 publikacija  IRMO Brief</w:t>
            </w:r>
          </w:p>
        </w:tc>
      </w:tr>
      <w:tr w:rsidR="002A5A13" w:rsidRPr="005F7C22" w14:paraId="23D4F5A5" w14:textId="77777777" w:rsidTr="0026513C">
        <w:trPr>
          <w:trHeight w:val="1130"/>
        </w:trPr>
        <w:tc>
          <w:tcPr>
            <w:tcW w:w="90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38295E5" w14:textId="77777777" w:rsidR="007B1A3B" w:rsidRPr="005F7C22" w:rsidRDefault="007B1A3B" w:rsidP="007B1A3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</w:pPr>
          </w:p>
          <w:p w14:paraId="53BD64E8" w14:textId="77777777" w:rsidR="007B1A3B" w:rsidRPr="005F7C22" w:rsidRDefault="007B1A3B" w:rsidP="007B1A3B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</w:pPr>
            <w:r w:rsidRPr="005F7C22"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  <w:t xml:space="preserve">Institucijski cilj </w:t>
            </w:r>
          </w:p>
        </w:tc>
      </w:tr>
      <w:tr w:rsidR="002A5A13" w:rsidRPr="005F7C22" w14:paraId="4F8065D6" w14:textId="77777777" w:rsidTr="0026513C">
        <w:trPr>
          <w:trHeight w:val="1130"/>
        </w:trPr>
        <w:tc>
          <w:tcPr>
            <w:tcW w:w="2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BE07ADB" w14:textId="77777777" w:rsidR="007B1A3B" w:rsidRPr="005F7C22" w:rsidRDefault="007B1A3B" w:rsidP="007B1A3B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5F7C22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br/>
              <w:t>Suradnja u pripremi i provedbi obrazovnih programa s visokim učilištima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D5FB14" w14:textId="77777777" w:rsidR="007B1A3B" w:rsidRPr="005F7C22" w:rsidRDefault="007B1A3B" w:rsidP="007B1A3B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5F7C22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Broj suradnji u studijskim programima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0DE7BD" w14:textId="41B4CCF4" w:rsidR="007B1A3B" w:rsidRPr="005F7C22" w:rsidRDefault="007B1A3B" w:rsidP="007B1A3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5F7C22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 xml:space="preserve">Godišnji izvještaj o radu </w:t>
            </w:r>
            <w:r w:rsidR="00082EBC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IRMO-a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7FFD5A" w14:textId="77777777" w:rsidR="007B1A3B" w:rsidRPr="005F7C22" w:rsidRDefault="007B1A3B" w:rsidP="007B1A3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5F7C22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2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27284F" w14:textId="77777777" w:rsidR="007B1A3B" w:rsidRPr="005F7C22" w:rsidRDefault="007B1A3B" w:rsidP="007B1A3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5F7C22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2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422489" w14:textId="77777777" w:rsidR="007B1A3B" w:rsidRPr="005F7C22" w:rsidRDefault="007B1A3B" w:rsidP="007B1A3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5F7C22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3</w:t>
            </w:r>
          </w:p>
        </w:tc>
      </w:tr>
    </w:tbl>
    <w:p w14:paraId="0BCF9E9C" w14:textId="7340999D" w:rsidR="007B1A3B" w:rsidRPr="005F7C22" w:rsidRDefault="007B1A3B" w:rsidP="007B1A3B">
      <w:pPr>
        <w:jc w:val="both"/>
        <w:rPr>
          <w:rFonts w:ascii="Times New Roman" w:eastAsia="Calibri" w:hAnsi="Times New Roman" w:cs="Times New Roman"/>
          <w:i/>
          <w:sz w:val="24"/>
          <w:szCs w:val="24"/>
          <w:lang w:val="hr-HR"/>
        </w:rPr>
      </w:pPr>
      <w:r w:rsidRPr="005F7C22">
        <w:rPr>
          <w:rFonts w:ascii="Times New Roman" w:eastAsia="Calibri" w:hAnsi="Times New Roman" w:cs="Times New Roman"/>
          <w:i/>
          <w:sz w:val="24"/>
          <w:szCs w:val="24"/>
          <w:lang w:val="hr-HR"/>
        </w:rPr>
        <w:t>Izvor: Programski ugovor IRMO</w:t>
      </w:r>
      <w:r w:rsidR="00266070">
        <w:rPr>
          <w:rFonts w:ascii="Times New Roman" w:eastAsia="Calibri" w:hAnsi="Times New Roman" w:cs="Times New Roman"/>
          <w:i/>
          <w:sz w:val="24"/>
          <w:szCs w:val="24"/>
          <w:lang w:val="hr-HR"/>
        </w:rPr>
        <w:t>-a</w:t>
      </w:r>
      <w:r w:rsidRPr="005F7C22">
        <w:rPr>
          <w:rFonts w:ascii="Times New Roman" w:eastAsia="Calibri" w:hAnsi="Times New Roman" w:cs="Times New Roman"/>
          <w:i/>
          <w:sz w:val="24"/>
          <w:szCs w:val="24"/>
          <w:lang w:val="hr-HR"/>
        </w:rPr>
        <w:t>, 2023. godine</w:t>
      </w:r>
    </w:p>
    <w:p w14:paraId="34C49FB9" w14:textId="77777777" w:rsidR="00E336F6" w:rsidRPr="005F7C22" w:rsidRDefault="00E336F6" w:rsidP="00ED4F8E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5D2ACBFB" w14:textId="77777777" w:rsidR="00ED4F8E" w:rsidRPr="005F7C22" w:rsidRDefault="00ED4F8E" w:rsidP="00ED4F8E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4DE043BC" w14:textId="77777777" w:rsidR="00ED4F8E" w:rsidRPr="005F7C22" w:rsidRDefault="00ED4F8E" w:rsidP="00ED4F8E">
      <w:pPr>
        <w:keepNext/>
        <w:spacing w:before="480" w:after="240" w:line="240" w:lineRule="auto"/>
        <w:ind w:left="357" w:hanging="357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hr-HR" w:eastAsia="x-none"/>
        </w:rPr>
      </w:pPr>
      <w:bookmarkStart w:id="5" w:name="_Toc19811061"/>
      <w:r w:rsidRPr="005F7C2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hr-HR" w:eastAsia="x-none"/>
        </w:rPr>
        <w:t>OBRAZLOŽENJE PROGRAMA</w:t>
      </w:r>
      <w:bookmarkEnd w:id="5"/>
    </w:p>
    <w:p w14:paraId="2F935E30" w14:textId="77777777" w:rsidR="00ED4F8E" w:rsidRPr="005F7C22" w:rsidRDefault="00ED4F8E" w:rsidP="00ED4F8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43911794" w14:textId="77777777" w:rsidR="00ED4F8E" w:rsidRPr="005F7C22" w:rsidRDefault="00ED4F8E" w:rsidP="00ED4F8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  <w:bookmarkStart w:id="6" w:name="_Hlk50991861"/>
      <w:r w:rsidRPr="005F7C22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 xml:space="preserve">2.1. Obrazloženje općeg dijela financijskog plana </w:t>
      </w:r>
    </w:p>
    <w:bookmarkEnd w:id="6"/>
    <w:p w14:paraId="30424ED3" w14:textId="77777777" w:rsidR="00ED4F8E" w:rsidRPr="005F7C22" w:rsidRDefault="00ED4F8E" w:rsidP="00ED4F8E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 w:eastAsia="hr-HR"/>
        </w:rPr>
      </w:pPr>
    </w:p>
    <w:p w14:paraId="7AD6C81F" w14:textId="15AA0204" w:rsidR="00ED4F8E" w:rsidRPr="005F7C22" w:rsidRDefault="00ED4F8E" w:rsidP="00ED4F8E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 w:eastAsia="hr-HR"/>
        </w:rPr>
      </w:pPr>
      <w:r w:rsidRPr="005F7C22">
        <w:rPr>
          <w:rFonts w:ascii="Times New Roman" w:eastAsia="Calibri" w:hAnsi="Times New Roman" w:cs="Times New Roman"/>
          <w:sz w:val="24"/>
          <w:szCs w:val="24"/>
          <w:lang w:val="hr-HR" w:eastAsia="hr-HR"/>
        </w:rPr>
        <w:t>U financijskom planu za 202</w:t>
      </w:r>
      <w:r w:rsidR="002B5FF6" w:rsidRPr="005F7C22">
        <w:rPr>
          <w:rFonts w:ascii="Times New Roman" w:eastAsia="Calibri" w:hAnsi="Times New Roman" w:cs="Times New Roman"/>
          <w:sz w:val="24"/>
          <w:szCs w:val="24"/>
          <w:lang w:val="hr-HR" w:eastAsia="hr-HR"/>
        </w:rPr>
        <w:t>4</w:t>
      </w:r>
      <w:r w:rsidRPr="005F7C22">
        <w:rPr>
          <w:rFonts w:ascii="Times New Roman" w:eastAsia="Calibri" w:hAnsi="Times New Roman" w:cs="Times New Roman"/>
          <w:sz w:val="24"/>
          <w:szCs w:val="24"/>
          <w:lang w:val="hr-HR" w:eastAsia="hr-HR"/>
        </w:rPr>
        <w:t xml:space="preserve">. godinu za provedbu jedinstvenog programa IRMO-a planirani prihod iznosi </w:t>
      </w:r>
      <w:r w:rsidR="00725AFE" w:rsidRPr="005F7C22">
        <w:rPr>
          <w:rFonts w:ascii="Times New Roman" w:eastAsia="Calibri" w:hAnsi="Times New Roman" w:cs="Times New Roman"/>
          <w:sz w:val="24"/>
          <w:szCs w:val="24"/>
          <w:lang w:val="hr-HR" w:eastAsia="hr-HR"/>
        </w:rPr>
        <w:t>2</w:t>
      </w:r>
      <w:r w:rsidR="00D543DB" w:rsidRPr="005F7C22">
        <w:rPr>
          <w:rFonts w:ascii="Times New Roman" w:eastAsia="Calibri" w:hAnsi="Times New Roman" w:cs="Times New Roman"/>
          <w:sz w:val="24"/>
          <w:szCs w:val="24"/>
          <w:lang w:val="hr-HR" w:eastAsia="hr-HR"/>
        </w:rPr>
        <w:t>.269</w:t>
      </w:r>
      <w:r w:rsidR="00725AFE" w:rsidRPr="005F7C22">
        <w:rPr>
          <w:rFonts w:ascii="Times New Roman" w:eastAsia="Calibri" w:hAnsi="Times New Roman" w:cs="Times New Roman"/>
          <w:sz w:val="24"/>
          <w:szCs w:val="24"/>
          <w:lang w:val="hr-HR" w:eastAsia="hr-HR"/>
        </w:rPr>
        <w:t>.</w:t>
      </w:r>
      <w:r w:rsidR="00424407" w:rsidRPr="005F7C22">
        <w:rPr>
          <w:rFonts w:ascii="Times New Roman" w:eastAsia="Calibri" w:hAnsi="Times New Roman" w:cs="Times New Roman"/>
          <w:sz w:val="24"/>
          <w:szCs w:val="24"/>
          <w:lang w:val="hr-HR" w:eastAsia="hr-HR"/>
        </w:rPr>
        <w:t>874</w:t>
      </w:r>
      <w:r w:rsidRPr="005F7C22">
        <w:rPr>
          <w:rFonts w:ascii="Times New Roman" w:eastAsia="Calibri" w:hAnsi="Times New Roman" w:cs="Times New Roman"/>
          <w:sz w:val="24"/>
          <w:szCs w:val="24"/>
          <w:lang w:val="hr-HR" w:eastAsia="hr-HR"/>
        </w:rPr>
        <w:t xml:space="preserve"> </w:t>
      </w:r>
      <w:r w:rsidR="00704777" w:rsidRPr="005F7C22">
        <w:rPr>
          <w:rFonts w:ascii="Times New Roman" w:eastAsia="Calibri" w:hAnsi="Times New Roman" w:cs="Times New Roman"/>
          <w:sz w:val="24"/>
          <w:szCs w:val="24"/>
          <w:lang w:val="hr-HR" w:eastAsia="hr-HR"/>
        </w:rPr>
        <w:t>EUR</w:t>
      </w:r>
      <w:r w:rsidRPr="005F7C22">
        <w:rPr>
          <w:rFonts w:ascii="Times New Roman" w:eastAsia="Calibri" w:hAnsi="Times New Roman" w:cs="Times New Roman"/>
          <w:sz w:val="24"/>
          <w:szCs w:val="24"/>
          <w:lang w:val="hr-HR" w:eastAsia="hr-HR"/>
        </w:rPr>
        <w:t xml:space="preserve"> što je </w:t>
      </w:r>
      <w:r w:rsidR="00883AB8" w:rsidRPr="005F7C22">
        <w:rPr>
          <w:rFonts w:ascii="Times New Roman" w:eastAsia="Calibri" w:hAnsi="Times New Roman" w:cs="Times New Roman"/>
          <w:sz w:val="24"/>
          <w:szCs w:val="24"/>
          <w:lang w:val="hr-HR" w:eastAsia="hr-HR"/>
        </w:rPr>
        <w:t>1</w:t>
      </w:r>
      <w:r w:rsidR="00AD5273" w:rsidRPr="005F7C22">
        <w:rPr>
          <w:rFonts w:ascii="Times New Roman" w:eastAsia="Calibri" w:hAnsi="Times New Roman" w:cs="Times New Roman"/>
          <w:sz w:val="24"/>
          <w:szCs w:val="24"/>
          <w:lang w:val="hr-HR" w:eastAsia="hr-HR"/>
        </w:rPr>
        <w:t>5</w:t>
      </w:r>
      <w:r w:rsidRPr="005F7C22">
        <w:rPr>
          <w:rFonts w:ascii="Times New Roman" w:eastAsia="Calibri" w:hAnsi="Times New Roman" w:cs="Times New Roman"/>
          <w:sz w:val="24"/>
          <w:szCs w:val="24"/>
          <w:lang w:val="hr-HR" w:eastAsia="hr-HR"/>
        </w:rPr>
        <w:t xml:space="preserve"> posto više od plana </w:t>
      </w:r>
      <w:r w:rsidR="004A4546" w:rsidRPr="005F7C22">
        <w:rPr>
          <w:rFonts w:ascii="Times New Roman" w:eastAsia="Calibri" w:hAnsi="Times New Roman" w:cs="Times New Roman"/>
          <w:sz w:val="24"/>
          <w:szCs w:val="24"/>
          <w:lang w:val="hr-HR" w:eastAsia="hr-HR"/>
        </w:rPr>
        <w:t xml:space="preserve"> za </w:t>
      </w:r>
      <w:r w:rsidRPr="005F7C22">
        <w:rPr>
          <w:rFonts w:ascii="Times New Roman" w:eastAsia="Calibri" w:hAnsi="Times New Roman" w:cs="Times New Roman"/>
          <w:sz w:val="24"/>
          <w:szCs w:val="24"/>
          <w:lang w:val="hr-HR" w:eastAsia="hr-HR"/>
        </w:rPr>
        <w:t>202</w:t>
      </w:r>
      <w:r w:rsidR="002B5FF6" w:rsidRPr="005F7C22">
        <w:rPr>
          <w:rFonts w:ascii="Times New Roman" w:eastAsia="Calibri" w:hAnsi="Times New Roman" w:cs="Times New Roman"/>
          <w:sz w:val="24"/>
          <w:szCs w:val="24"/>
          <w:lang w:val="hr-HR" w:eastAsia="hr-HR"/>
        </w:rPr>
        <w:t>3</w:t>
      </w:r>
      <w:r w:rsidRPr="005F7C22">
        <w:rPr>
          <w:rFonts w:ascii="Times New Roman" w:eastAsia="Calibri" w:hAnsi="Times New Roman" w:cs="Times New Roman"/>
          <w:sz w:val="24"/>
          <w:szCs w:val="24"/>
          <w:lang w:val="hr-HR" w:eastAsia="hr-HR"/>
        </w:rPr>
        <w:t>. g</w:t>
      </w:r>
      <w:r w:rsidR="00266070">
        <w:rPr>
          <w:rFonts w:ascii="Times New Roman" w:eastAsia="Calibri" w:hAnsi="Times New Roman" w:cs="Times New Roman"/>
          <w:sz w:val="24"/>
          <w:szCs w:val="24"/>
          <w:lang w:val="hr-HR" w:eastAsia="hr-HR"/>
        </w:rPr>
        <w:t>odinu</w:t>
      </w:r>
      <w:r w:rsidRPr="005F7C22">
        <w:rPr>
          <w:rFonts w:ascii="Times New Roman" w:eastAsia="Calibri" w:hAnsi="Times New Roman" w:cs="Times New Roman"/>
          <w:sz w:val="24"/>
          <w:szCs w:val="24"/>
          <w:lang w:val="hr-HR" w:eastAsia="hr-HR"/>
        </w:rPr>
        <w:t>; planirani donos u 202</w:t>
      </w:r>
      <w:r w:rsidR="002B5FF6" w:rsidRPr="005F7C22">
        <w:rPr>
          <w:rFonts w:ascii="Times New Roman" w:eastAsia="Calibri" w:hAnsi="Times New Roman" w:cs="Times New Roman"/>
          <w:sz w:val="24"/>
          <w:szCs w:val="24"/>
          <w:lang w:val="hr-HR" w:eastAsia="hr-HR"/>
        </w:rPr>
        <w:t>4</w:t>
      </w:r>
      <w:r w:rsidRPr="005F7C22">
        <w:rPr>
          <w:rFonts w:ascii="Times New Roman" w:eastAsia="Calibri" w:hAnsi="Times New Roman" w:cs="Times New Roman"/>
          <w:sz w:val="24"/>
          <w:szCs w:val="24"/>
          <w:lang w:val="hr-HR" w:eastAsia="hr-HR"/>
        </w:rPr>
        <w:t>. g</w:t>
      </w:r>
      <w:r w:rsidR="00266070">
        <w:rPr>
          <w:rFonts w:ascii="Times New Roman" w:eastAsia="Calibri" w:hAnsi="Times New Roman" w:cs="Times New Roman"/>
          <w:sz w:val="24"/>
          <w:szCs w:val="24"/>
          <w:lang w:val="hr-HR" w:eastAsia="hr-HR"/>
        </w:rPr>
        <w:t>odini</w:t>
      </w:r>
      <w:r w:rsidRPr="005F7C22">
        <w:rPr>
          <w:rFonts w:ascii="Times New Roman" w:eastAsia="Calibri" w:hAnsi="Times New Roman" w:cs="Times New Roman"/>
          <w:sz w:val="24"/>
          <w:szCs w:val="24"/>
          <w:lang w:val="hr-HR" w:eastAsia="hr-HR"/>
        </w:rPr>
        <w:t xml:space="preserve"> je </w:t>
      </w:r>
      <w:r w:rsidR="00AD04D8" w:rsidRPr="005F7C22">
        <w:rPr>
          <w:rFonts w:ascii="Times New Roman" w:eastAsia="Calibri" w:hAnsi="Times New Roman" w:cs="Times New Roman"/>
          <w:sz w:val="24"/>
          <w:szCs w:val="24"/>
          <w:lang w:val="hr-HR" w:eastAsia="hr-HR"/>
        </w:rPr>
        <w:t>410.000</w:t>
      </w:r>
      <w:r w:rsidRPr="005F7C22">
        <w:rPr>
          <w:rFonts w:ascii="Times New Roman" w:eastAsia="Calibri" w:hAnsi="Times New Roman" w:cs="Times New Roman"/>
          <w:sz w:val="24"/>
          <w:szCs w:val="24"/>
          <w:lang w:val="hr-HR" w:eastAsia="hr-HR"/>
        </w:rPr>
        <w:t xml:space="preserve"> </w:t>
      </w:r>
      <w:r w:rsidR="00704777" w:rsidRPr="005F7C22">
        <w:rPr>
          <w:rFonts w:ascii="Times New Roman" w:eastAsia="Calibri" w:hAnsi="Times New Roman" w:cs="Times New Roman"/>
          <w:sz w:val="24"/>
          <w:szCs w:val="24"/>
          <w:lang w:val="hr-HR" w:eastAsia="hr-HR"/>
        </w:rPr>
        <w:t>EUR</w:t>
      </w:r>
      <w:r w:rsidRPr="005F7C22">
        <w:rPr>
          <w:rFonts w:ascii="Times New Roman" w:eastAsia="Calibri" w:hAnsi="Times New Roman" w:cs="Times New Roman"/>
          <w:sz w:val="24"/>
          <w:szCs w:val="24"/>
          <w:lang w:val="hr-HR" w:eastAsia="hr-HR"/>
        </w:rPr>
        <w:t xml:space="preserve">; ukupni rashodi planirani su u iznosu od </w:t>
      </w:r>
      <w:r w:rsidR="00AD04D8" w:rsidRPr="005F7C22">
        <w:rPr>
          <w:rFonts w:ascii="Times New Roman" w:eastAsia="Calibri" w:hAnsi="Times New Roman" w:cs="Times New Roman"/>
          <w:sz w:val="24"/>
          <w:szCs w:val="24"/>
          <w:lang w:val="hr-HR" w:eastAsia="hr-HR"/>
        </w:rPr>
        <w:t>2.</w:t>
      </w:r>
      <w:r w:rsidR="008C013D" w:rsidRPr="005F7C22">
        <w:rPr>
          <w:rFonts w:ascii="Times New Roman" w:eastAsia="Calibri" w:hAnsi="Times New Roman" w:cs="Times New Roman"/>
          <w:sz w:val="24"/>
          <w:szCs w:val="24"/>
          <w:lang w:val="hr-HR" w:eastAsia="hr-HR"/>
        </w:rPr>
        <w:t>372.967</w:t>
      </w:r>
      <w:r w:rsidRPr="005F7C22">
        <w:rPr>
          <w:rFonts w:ascii="Times New Roman" w:eastAsia="Calibri" w:hAnsi="Times New Roman" w:cs="Times New Roman"/>
          <w:sz w:val="24"/>
          <w:szCs w:val="24"/>
          <w:lang w:val="hr-HR" w:eastAsia="hr-HR"/>
        </w:rPr>
        <w:t xml:space="preserve"> </w:t>
      </w:r>
      <w:r w:rsidR="00704777" w:rsidRPr="005F7C22">
        <w:rPr>
          <w:rFonts w:ascii="Times New Roman" w:eastAsia="Calibri" w:hAnsi="Times New Roman" w:cs="Times New Roman"/>
          <w:sz w:val="24"/>
          <w:szCs w:val="24"/>
          <w:lang w:val="hr-HR" w:eastAsia="hr-HR"/>
        </w:rPr>
        <w:t>EUR</w:t>
      </w:r>
      <w:r w:rsidRPr="005F7C22">
        <w:rPr>
          <w:rFonts w:ascii="Times New Roman" w:eastAsia="Calibri" w:hAnsi="Times New Roman" w:cs="Times New Roman"/>
          <w:sz w:val="24"/>
          <w:szCs w:val="24"/>
          <w:lang w:val="hr-HR" w:eastAsia="hr-HR"/>
        </w:rPr>
        <w:t xml:space="preserve"> što je </w:t>
      </w:r>
      <w:r w:rsidR="002B0960" w:rsidRPr="005F7C22">
        <w:rPr>
          <w:rFonts w:ascii="Times New Roman" w:eastAsia="Calibri" w:hAnsi="Times New Roman" w:cs="Times New Roman"/>
          <w:sz w:val="24"/>
          <w:szCs w:val="24"/>
          <w:lang w:val="hr-HR" w:eastAsia="hr-HR"/>
        </w:rPr>
        <w:t>1</w:t>
      </w:r>
      <w:r w:rsidR="000A13BE" w:rsidRPr="005F7C22">
        <w:rPr>
          <w:rFonts w:ascii="Times New Roman" w:eastAsia="Calibri" w:hAnsi="Times New Roman" w:cs="Times New Roman"/>
          <w:sz w:val="24"/>
          <w:szCs w:val="24"/>
          <w:lang w:val="hr-HR" w:eastAsia="hr-HR"/>
        </w:rPr>
        <w:t>7</w:t>
      </w:r>
      <w:r w:rsidR="00F16961" w:rsidRPr="005F7C22">
        <w:rPr>
          <w:rFonts w:ascii="Times New Roman" w:eastAsia="Calibri" w:hAnsi="Times New Roman" w:cs="Times New Roman"/>
          <w:sz w:val="24"/>
          <w:szCs w:val="24"/>
          <w:lang w:val="hr-HR" w:eastAsia="hr-HR"/>
        </w:rPr>
        <w:t xml:space="preserve"> </w:t>
      </w:r>
      <w:r w:rsidRPr="005F7C22">
        <w:rPr>
          <w:rFonts w:ascii="Times New Roman" w:eastAsia="Calibri" w:hAnsi="Times New Roman" w:cs="Times New Roman"/>
          <w:sz w:val="24"/>
          <w:szCs w:val="24"/>
          <w:lang w:val="hr-HR" w:eastAsia="hr-HR"/>
        </w:rPr>
        <w:t>% više od plana 202</w:t>
      </w:r>
      <w:r w:rsidR="002B5FF6" w:rsidRPr="005F7C22">
        <w:rPr>
          <w:rFonts w:ascii="Times New Roman" w:eastAsia="Calibri" w:hAnsi="Times New Roman" w:cs="Times New Roman"/>
          <w:sz w:val="24"/>
          <w:szCs w:val="24"/>
          <w:lang w:val="hr-HR" w:eastAsia="hr-HR"/>
        </w:rPr>
        <w:t>3</w:t>
      </w:r>
      <w:r w:rsidRPr="005F7C22">
        <w:rPr>
          <w:rFonts w:ascii="Times New Roman" w:eastAsia="Calibri" w:hAnsi="Times New Roman" w:cs="Times New Roman"/>
          <w:sz w:val="24"/>
          <w:szCs w:val="24"/>
          <w:lang w:val="hr-HR" w:eastAsia="hr-HR"/>
        </w:rPr>
        <w:t>. g</w:t>
      </w:r>
      <w:r w:rsidR="00266070">
        <w:rPr>
          <w:rFonts w:ascii="Times New Roman" w:eastAsia="Calibri" w:hAnsi="Times New Roman" w:cs="Times New Roman"/>
          <w:sz w:val="24"/>
          <w:szCs w:val="24"/>
          <w:lang w:val="hr-HR" w:eastAsia="hr-HR"/>
        </w:rPr>
        <w:t>odine</w:t>
      </w:r>
      <w:r w:rsidRPr="005F7C22">
        <w:rPr>
          <w:rFonts w:ascii="Times New Roman" w:eastAsia="Calibri" w:hAnsi="Times New Roman" w:cs="Times New Roman"/>
          <w:sz w:val="24"/>
          <w:szCs w:val="24"/>
          <w:lang w:val="hr-HR" w:eastAsia="hr-HR"/>
        </w:rPr>
        <w:t xml:space="preserve">. Ukupni </w:t>
      </w:r>
      <w:bookmarkStart w:id="7" w:name="_Hlk52976764"/>
      <w:r w:rsidRPr="005F7C22">
        <w:rPr>
          <w:rFonts w:ascii="Times New Roman" w:eastAsia="Calibri" w:hAnsi="Times New Roman" w:cs="Times New Roman"/>
          <w:sz w:val="24"/>
          <w:szCs w:val="24"/>
          <w:lang w:val="hr-HR" w:eastAsia="hr-HR"/>
        </w:rPr>
        <w:t xml:space="preserve">planirani prihod sastoji se od prihoda za </w:t>
      </w:r>
      <w:r w:rsidR="00424407" w:rsidRPr="005F7C22">
        <w:rPr>
          <w:rFonts w:ascii="Times New Roman" w:eastAsia="Calibri" w:hAnsi="Times New Roman" w:cs="Times New Roman"/>
          <w:sz w:val="24"/>
          <w:szCs w:val="24"/>
          <w:lang w:val="hr-HR" w:eastAsia="hr-HR"/>
        </w:rPr>
        <w:t xml:space="preserve">programsko financiranje  </w:t>
      </w:r>
      <w:r w:rsidRPr="005F7C22">
        <w:rPr>
          <w:rFonts w:ascii="Times New Roman" w:eastAsia="Calibri" w:hAnsi="Times New Roman" w:cs="Times New Roman"/>
          <w:sz w:val="24"/>
          <w:szCs w:val="24"/>
          <w:lang w:val="hr-HR" w:eastAsia="hr-HR"/>
        </w:rPr>
        <w:t>IZVOR 11 (A</w:t>
      </w:r>
      <w:r w:rsidR="00B6415C" w:rsidRPr="005F7C22">
        <w:rPr>
          <w:rFonts w:ascii="Times New Roman" w:eastAsia="Calibri" w:hAnsi="Times New Roman" w:cs="Times New Roman"/>
          <w:sz w:val="24"/>
          <w:szCs w:val="24"/>
          <w:lang w:val="hr-HR" w:eastAsia="hr-HR"/>
        </w:rPr>
        <w:t>111111</w:t>
      </w:r>
      <w:r w:rsidRPr="005F7C22">
        <w:rPr>
          <w:rFonts w:ascii="Times New Roman" w:eastAsia="Calibri" w:hAnsi="Times New Roman" w:cs="Times New Roman"/>
          <w:sz w:val="24"/>
          <w:szCs w:val="24"/>
          <w:lang w:val="hr-HR" w:eastAsia="hr-HR"/>
        </w:rPr>
        <w:t>)</w:t>
      </w:r>
      <w:r w:rsidR="000F19AB" w:rsidRPr="005F7C22">
        <w:rPr>
          <w:rFonts w:ascii="Times New Roman" w:eastAsia="Calibri" w:hAnsi="Times New Roman" w:cs="Times New Roman"/>
          <w:sz w:val="24"/>
          <w:szCs w:val="24"/>
          <w:lang w:val="hr-HR" w:eastAsia="hr-HR"/>
        </w:rPr>
        <w:t xml:space="preserve">, </w:t>
      </w:r>
      <w:r w:rsidRPr="005F7C22">
        <w:rPr>
          <w:rFonts w:ascii="Times New Roman" w:eastAsia="Calibri" w:hAnsi="Times New Roman" w:cs="Times New Roman"/>
          <w:sz w:val="24"/>
          <w:szCs w:val="24"/>
          <w:lang w:val="hr-HR" w:eastAsia="hr-HR"/>
        </w:rPr>
        <w:t xml:space="preserve">u iznosu od </w:t>
      </w:r>
      <w:r w:rsidR="00B6415C" w:rsidRPr="005F7C22">
        <w:rPr>
          <w:rFonts w:ascii="Times New Roman" w:eastAsia="Calibri" w:hAnsi="Times New Roman" w:cs="Times New Roman"/>
          <w:sz w:val="24"/>
          <w:szCs w:val="24"/>
          <w:lang w:val="hr-HR" w:eastAsia="hr-HR"/>
        </w:rPr>
        <w:t>1.</w:t>
      </w:r>
      <w:r w:rsidR="008C013D" w:rsidRPr="005F7C22">
        <w:rPr>
          <w:rFonts w:ascii="Times New Roman" w:eastAsia="Calibri" w:hAnsi="Times New Roman" w:cs="Times New Roman"/>
          <w:sz w:val="24"/>
          <w:szCs w:val="24"/>
          <w:lang w:val="hr-HR" w:eastAsia="hr-HR"/>
        </w:rPr>
        <w:t xml:space="preserve">712.029 </w:t>
      </w:r>
      <w:r w:rsidR="00704777" w:rsidRPr="005F7C22">
        <w:rPr>
          <w:rFonts w:ascii="Times New Roman" w:eastAsia="Calibri" w:hAnsi="Times New Roman" w:cs="Times New Roman"/>
          <w:sz w:val="24"/>
          <w:szCs w:val="24"/>
          <w:lang w:val="hr-HR" w:eastAsia="hr-HR"/>
        </w:rPr>
        <w:t>EUR</w:t>
      </w:r>
      <w:r w:rsidRPr="005F7C22">
        <w:rPr>
          <w:rFonts w:ascii="Times New Roman" w:eastAsia="Calibri" w:hAnsi="Times New Roman" w:cs="Times New Roman"/>
          <w:sz w:val="24"/>
          <w:szCs w:val="24"/>
          <w:lang w:val="hr-HR" w:eastAsia="hr-HR"/>
        </w:rPr>
        <w:t xml:space="preserve">, </w:t>
      </w:r>
      <w:r w:rsidR="000F19AB" w:rsidRPr="005F7C22">
        <w:rPr>
          <w:rFonts w:ascii="Times New Roman" w:eastAsia="Calibri" w:hAnsi="Times New Roman" w:cs="Times New Roman"/>
          <w:sz w:val="24"/>
          <w:szCs w:val="24"/>
          <w:lang w:val="hr-HR" w:eastAsia="hr-HR"/>
        </w:rPr>
        <w:t xml:space="preserve">IZVOR 581 (A333333) u iznosu od 70.413 EUR; IZVOR 31 (A222222) u iznosu od 35.700 EUR; </w:t>
      </w:r>
      <w:r w:rsidRPr="005F7C22">
        <w:rPr>
          <w:rFonts w:ascii="Times New Roman" w:eastAsia="Calibri" w:hAnsi="Times New Roman" w:cs="Times New Roman"/>
          <w:sz w:val="24"/>
          <w:szCs w:val="24"/>
          <w:lang w:val="hr-HR" w:eastAsia="hr-HR"/>
        </w:rPr>
        <w:t xml:space="preserve">te </w:t>
      </w:r>
      <w:r w:rsidR="000F19AB" w:rsidRPr="005F7C22">
        <w:rPr>
          <w:rFonts w:ascii="Times New Roman" w:eastAsia="Calibri" w:hAnsi="Times New Roman" w:cs="Times New Roman"/>
          <w:sz w:val="24"/>
          <w:szCs w:val="24"/>
          <w:lang w:val="hr-HR" w:eastAsia="hr-HR"/>
        </w:rPr>
        <w:t xml:space="preserve">prihoda od samostalne djelatnosti </w:t>
      </w:r>
      <w:r w:rsidRPr="005F7C22">
        <w:rPr>
          <w:rFonts w:ascii="Times New Roman" w:eastAsia="Calibri" w:hAnsi="Times New Roman" w:cs="Times New Roman"/>
          <w:sz w:val="24"/>
          <w:szCs w:val="24"/>
          <w:lang w:val="hr-HR" w:eastAsia="hr-HR"/>
        </w:rPr>
        <w:t>IZVORI 31;</w:t>
      </w:r>
      <w:r w:rsidR="00945BD7" w:rsidRPr="005F7C22">
        <w:rPr>
          <w:rFonts w:ascii="Times New Roman" w:eastAsia="Calibri" w:hAnsi="Times New Roman" w:cs="Times New Roman"/>
          <w:sz w:val="24"/>
          <w:szCs w:val="24"/>
          <w:lang w:val="hr-HR" w:eastAsia="hr-HR"/>
        </w:rPr>
        <w:t xml:space="preserve"> </w:t>
      </w:r>
      <w:r w:rsidRPr="005F7C22">
        <w:rPr>
          <w:rFonts w:ascii="Times New Roman" w:eastAsia="Calibri" w:hAnsi="Times New Roman" w:cs="Times New Roman"/>
          <w:sz w:val="24"/>
          <w:szCs w:val="24"/>
          <w:lang w:val="hr-HR" w:eastAsia="hr-HR"/>
        </w:rPr>
        <w:t>51;</w:t>
      </w:r>
      <w:r w:rsidR="00945BD7" w:rsidRPr="005F7C22">
        <w:rPr>
          <w:rFonts w:ascii="Times New Roman" w:eastAsia="Calibri" w:hAnsi="Times New Roman" w:cs="Times New Roman"/>
          <w:sz w:val="24"/>
          <w:szCs w:val="24"/>
          <w:lang w:val="hr-HR" w:eastAsia="hr-HR"/>
        </w:rPr>
        <w:t xml:space="preserve"> </w:t>
      </w:r>
      <w:r w:rsidRPr="005F7C22">
        <w:rPr>
          <w:rFonts w:ascii="Times New Roman" w:eastAsia="Calibri" w:hAnsi="Times New Roman" w:cs="Times New Roman"/>
          <w:sz w:val="24"/>
          <w:szCs w:val="24"/>
          <w:lang w:val="hr-HR" w:eastAsia="hr-HR"/>
        </w:rPr>
        <w:t>52;</w:t>
      </w:r>
      <w:r w:rsidR="00945BD7" w:rsidRPr="005F7C22">
        <w:rPr>
          <w:rFonts w:ascii="Times New Roman" w:eastAsia="Calibri" w:hAnsi="Times New Roman" w:cs="Times New Roman"/>
          <w:sz w:val="24"/>
          <w:szCs w:val="24"/>
          <w:lang w:val="hr-HR" w:eastAsia="hr-HR"/>
        </w:rPr>
        <w:t xml:space="preserve"> </w:t>
      </w:r>
      <w:r w:rsidRPr="005F7C22">
        <w:rPr>
          <w:rFonts w:ascii="Times New Roman" w:eastAsia="Calibri" w:hAnsi="Times New Roman" w:cs="Times New Roman"/>
          <w:sz w:val="24"/>
          <w:szCs w:val="24"/>
          <w:lang w:val="hr-HR" w:eastAsia="hr-HR"/>
        </w:rPr>
        <w:t xml:space="preserve"> (tuzemstvo i inozemstvo)</w:t>
      </w:r>
      <w:r w:rsidR="000F19AB" w:rsidRPr="005F7C22">
        <w:rPr>
          <w:rFonts w:ascii="Times New Roman" w:eastAsia="Calibri" w:hAnsi="Times New Roman" w:cs="Times New Roman"/>
          <w:sz w:val="24"/>
          <w:szCs w:val="24"/>
          <w:lang w:val="hr-HR" w:eastAsia="hr-HR"/>
        </w:rPr>
        <w:t xml:space="preserve"> (</w:t>
      </w:r>
      <w:r w:rsidR="00B6415C" w:rsidRPr="005F7C22">
        <w:rPr>
          <w:rFonts w:ascii="Times New Roman" w:eastAsia="Calibri" w:hAnsi="Times New Roman" w:cs="Times New Roman"/>
          <w:sz w:val="24"/>
          <w:szCs w:val="24"/>
          <w:lang w:val="hr-HR" w:eastAsia="hr-HR"/>
        </w:rPr>
        <w:t>A444444</w:t>
      </w:r>
      <w:r w:rsidRPr="005F7C22">
        <w:rPr>
          <w:rFonts w:ascii="Times New Roman" w:eastAsia="Calibri" w:hAnsi="Times New Roman" w:cs="Times New Roman"/>
          <w:sz w:val="24"/>
          <w:szCs w:val="24"/>
          <w:lang w:val="hr-HR" w:eastAsia="hr-HR"/>
        </w:rPr>
        <w:t xml:space="preserve">;) u iznosu od </w:t>
      </w:r>
      <w:r w:rsidR="004567B2" w:rsidRPr="005F7C22">
        <w:rPr>
          <w:rFonts w:ascii="Times New Roman" w:eastAsia="Calibri" w:hAnsi="Times New Roman" w:cs="Times New Roman"/>
          <w:sz w:val="24"/>
          <w:szCs w:val="24"/>
          <w:lang w:val="hr-HR" w:eastAsia="hr-HR"/>
        </w:rPr>
        <w:t>451</w:t>
      </w:r>
      <w:r w:rsidR="00A2504F" w:rsidRPr="005F7C22">
        <w:rPr>
          <w:rFonts w:ascii="Times New Roman" w:eastAsia="Calibri" w:hAnsi="Times New Roman" w:cs="Times New Roman"/>
          <w:sz w:val="24"/>
          <w:szCs w:val="24"/>
          <w:lang w:val="hr-HR" w:eastAsia="hr-HR"/>
        </w:rPr>
        <w:t>.</w:t>
      </w:r>
      <w:r w:rsidR="004567B2" w:rsidRPr="005F7C22">
        <w:rPr>
          <w:rFonts w:ascii="Times New Roman" w:eastAsia="Calibri" w:hAnsi="Times New Roman" w:cs="Times New Roman"/>
          <w:sz w:val="24"/>
          <w:szCs w:val="24"/>
          <w:lang w:val="hr-HR" w:eastAsia="hr-HR"/>
        </w:rPr>
        <w:t>732</w:t>
      </w:r>
      <w:r w:rsidRPr="005F7C22">
        <w:rPr>
          <w:rFonts w:ascii="Times New Roman" w:eastAsia="Calibri" w:hAnsi="Times New Roman" w:cs="Times New Roman"/>
          <w:sz w:val="24"/>
          <w:szCs w:val="24"/>
          <w:lang w:val="hr-HR" w:eastAsia="hr-HR"/>
        </w:rPr>
        <w:t xml:space="preserve"> </w:t>
      </w:r>
      <w:r w:rsidR="00704777" w:rsidRPr="005F7C22">
        <w:rPr>
          <w:rFonts w:ascii="Times New Roman" w:eastAsia="Calibri" w:hAnsi="Times New Roman" w:cs="Times New Roman"/>
          <w:sz w:val="24"/>
          <w:szCs w:val="24"/>
          <w:lang w:val="hr-HR" w:eastAsia="hr-HR"/>
        </w:rPr>
        <w:t>EUR</w:t>
      </w:r>
      <w:r w:rsidRPr="005F7C22">
        <w:rPr>
          <w:rFonts w:ascii="Times New Roman" w:eastAsia="Calibri" w:hAnsi="Times New Roman" w:cs="Times New Roman"/>
          <w:sz w:val="24"/>
          <w:szCs w:val="24"/>
          <w:lang w:val="hr-HR" w:eastAsia="hr-HR"/>
        </w:rPr>
        <w:t>.</w:t>
      </w:r>
    </w:p>
    <w:bookmarkEnd w:id="7"/>
    <w:p w14:paraId="1CC83471" w14:textId="361C1311" w:rsidR="00ED4F8E" w:rsidRPr="005F7C22" w:rsidRDefault="00ED4F8E" w:rsidP="00ED4F8E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 w:eastAsia="hr-HR"/>
        </w:rPr>
      </w:pPr>
      <w:r w:rsidRPr="005F7C22">
        <w:rPr>
          <w:rFonts w:ascii="Times New Roman" w:eastAsia="Calibri" w:hAnsi="Times New Roman" w:cs="Times New Roman"/>
          <w:sz w:val="24"/>
          <w:szCs w:val="24"/>
          <w:lang w:val="hr-HR" w:eastAsia="hr-HR"/>
        </w:rPr>
        <w:t>U financijskom planu za 202</w:t>
      </w:r>
      <w:r w:rsidR="001D78C5" w:rsidRPr="005F7C22">
        <w:rPr>
          <w:rFonts w:ascii="Times New Roman" w:eastAsia="Calibri" w:hAnsi="Times New Roman" w:cs="Times New Roman"/>
          <w:sz w:val="24"/>
          <w:szCs w:val="24"/>
          <w:lang w:val="hr-HR" w:eastAsia="hr-HR"/>
        </w:rPr>
        <w:t>5</w:t>
      </w:r>
      <w:r w:rsidRPr="005F7C22">
        <w:rPr>
          <w:rFonts w:ascii="Times New Roman" w:eastAsia="Calibri" w:hAnsi="Times New Roman" w:cs="Times New Roman"/>
          <w:sz w:val="24"/>
          <w:szCs w:val="24"/>
          <w:lang w:val="hr-HR" w:eastAsia="hr-HR"/>
        </w:rPr>
        <w:t xml:space="preserve">. godinu za provedbu jedinstvenog programa IRMO-a planirani prihod iznosi </w:t>
      </w:r>
      <w:r w:rsidR="00A2504F" w:rsidRPr="005F7C22">
        <w:rPr>
          <w:rFonts w:ascii="Times New Roman" w:eastAsia="Calibri" w:hAnsi="Times New Roman" w:cs="Times New Roman"/>
          <w:sz w:val="24"/>
          <w:szCs w:val="24"/>
          <w:lang w:val="hr-HR" w:eastAsia="hr-HR"/>
        </w:rPr>
        <w:t>2.1</w:t>
      </w:r>
      <w:r w:rsidR="004567B2" w:rsidRPr="005F7C22">
        <w:rPr>
          <w:rFonts w:ascii="Times New Roman" w:eastAsia="Calibri" w:hAnsi="Times New Roman" w:cs="Times New Roman"/>
          <w:sz w:val="24"/>
          <w:szCs w:val="24"/>
          <w:lang w:val="hr-HR" w:eastAsia="hr-HR"/>
        </w:rPr>
        <w:t>89.320</w:t>
      </w:r>
      <w:r w:rsidRPr="005F7C22">
        <w:rPr>
          <w:rFonts w:ascii="Times New Roman" w:eastAsia="Calibri" w:hAnsi="Times New Roman" w:cs="Times New Roman"/>
          <w:sz w:val="24"/>
          <w:szCs w:val="24"/>
          <w:lang w:val="hr-HR" w:eastAsia="hr-HR"/>
        </w:rPr>
        <w:t xml:space="preserve"> </w:t>
      </w:r>
      <w:r w:rsidR="00704777" w:rsidRPr="005F7C22">
        <w:rPr>
          <w:rFonts w:ascii="Times New Roman" w:eastAsia="Calibri" w:hAnsi="Times New Roman" w:cs="Times New Roman"/>
          <w:sz w:val="24"/>
          <w:szCs w:val="24"/>
          <w:lang w:val="hr-HR" w:eastAsia="hr-HR"/>
        </w:rPr>
        <w:t>EUR</w:t>
      </w:r>
      <w:r w:rsidRPr="005F7C22">
        <w:rPr>
          <w:rFonts w:ascii="Times New Roman" w:eastAsia="Calibri" w:hAnsi="Times New Roman" w:cs="Times New Roman"/>
          <w:sz w:val="24"/>
          <w:szCs w:val="24"/>
          <w:lang w:val="hr-HR" w:eastAsia="hr-HR"/>
        </w:rPr>
        <w:t>, planirani donos iz 202</w:t>
      </w:r>
      <w:r w:rsidR="001D78C5" w:rsidRPr="005F7C22">
        <w:rPr>
          <w:rFonts w:ascii="Times New Roman" w:eastAsia="Calibri" w:hAnsi="Times New Roman" w:cs="Times New Roman"/>
          <w:sz w:val="24"/>
          <w:szCs w:val="24"/>
          <w:lang w:val="hr-HR" w:eastAsia="hr-HR"/>
        </w:rPr>
        <w:t>4</w:t>
      </w:r>
      <w:r w:rsidRPr="005F7C22">
        <w:rPr>
          <w:rFonts w:ascii="Times New Roman" w:eastAsia="Calibri" w:hAnsi="Times New Roman" w:cs="Times New Roman"/>
          <w:sz w:val="24"/>
          <w:szCs w:val="24"/>
          <w:lang w:val="hr-HR" w:eastAsia="hr-HR"/>
        </w:rPr>
        <w:t>. g</w:t>
      </w:r>
      <w:r w:rsidR="00AC1B52">
        <w:rPr>
          <w:rFonts w:ascii="Times New Roman" w:eastAsia="Calibri" w:hAnsi="Times New Roman" w:cs="Times New Roman"/>
          <w:sz w:val="24"/>
          <w:szCs w:val="24"/>
          <w:lang w:val="hr-HR" w:eastAsia="hr-HR"/>
        </w:rPr>
        <w:t>odine</w:t>
      </w:r>
      <w:r w:rsidRPr="005F7C22">
        <w:rPr>
          <w:rFonts w:ascii="Times New Roman" w:eastAsia="Calibri" w:hAnsi="Times New Roman" w:cs="Times New Roman"/>
          <w:sz w:val="24"/>
          <w:szCs w:val="24"/>
          <w:lang w:val="hr-HR" w:eastAsia="hr-HR"/>
        </w:rPr>
        <w:t xml:space="preserve"> je </w:t>
      </w:r>
      <w:r w:rsidR="004567B2" w:rsidRPr="005F7C22">
        <w:rPr>
          <w:rFonts w:ascii="Times New Roman" w:eastAsia="Calibri" w:hAnsi="Times New Roman" w:cs="Times New Roman"/>
          <w:sz w:val="24"/>
          <w:szCs w:val="24"/>
          <w:lang w:val="hr-HR" w:eastAsia="hr-HR"/>
        </w:rPr>
        <w:t>306.907</w:t>
      </w:r>
      <w:r w:rsidRPr="005F7C22">
        <w:rPr>
          <w:rFonts w:ascii="Times New Roman" w:eastAsia="Calibri" w:hAnsi="Times New Roman" w:cs="Times New Roman"/>
          <w:sz w:val="24"/>
          <w:szCs w:val="24"/>
          <w:lang w:val="hr-HR" w:eastAsia="hr-HR"/>
        </w:rPr>
        <w:t xml:space="preserve"> </w:t>
      </w:r>
      <w:r w:rsidR="00704777" w:rsidRPr="005F7C22">
        <w:rPr>
          <w:rFonts w:ascii="Times New Roman" w:eastAsia="Calibri" w:hAnsi="Times New Roman" w:cs="Times New Roman"/>
          <w:sz w:val="24"/>
          <w:szCs w:val="24"/>
          <w:lang w:val="hr-HR" w:eastAsia="hr-HR"/>
        </w:rPr>
        <w:t>EUR</w:t>
      </w:r>
      <w:r w:rsidRPr="005F7C22">
        <w:rPr>
          <w:rFonts w:ascii="Times New Roman" w:eastAsia="Calibri" w:hAnsi="Times New Roman" w:cs="Times New Roman"/>
          <w:sz w:val="24"/>
          <w:szCs w:val="24"/>
          <w:lang w:val="hr-HR" w:eastAsia="hr-HR"/>
        </w:rPr>
        <w:t xml:space="preserve">, dok su ukupni rashodi planirani u iznosu od </w:t>
      </w:r>
      <w:r w:rsidR="00A2504F" w:rsidRPr="005F7C22">
        <w:rPr>
          <w:rFonts w:ascii="Times New Roman" w:eastAsia="Calibri" w:hAnsi="Times New Roman" w:cs="Times New Roman"/>
          <w:sz w:val="24"/>
          <w:szCs w:val="24"/>
          <w:lang w:val="hr-HR" w:eastAsia="hr-HR"/>
        </w:rPr>
        <w:t>2.</w:t>
      </w:r>
      <w:r w:rsidR="004567B2" w:rsidRPr="005F7C22">
        <w:rPr>
          <w:rFonts w:ascii="Times New Roman" w:eastAsia="Calibri" w:hAnsi="Times New Roman" w:cs="Times New Roman"/>
          <w:sz w:val="24"/>
          <w:szCs w:val="24"/>
          <w:lang w:val="hr-HR" w:eastAsia="hr-HR"/>
        </w:rPr>
        <w:t>292</w:t>
      </w:r>
      <w:r w:rsidR="00A2504F" w:rsidRPr="005F7C22">
        <w:rPr>
          <w:rFonts w:ascii="Times New Roman" w:eastAsia="Calibri" w:hAnsi="Times New Roman" w:cs="Times New Roman"/>
          <w:sz w:val="24"/>
          <w:szCs w:val="24"/>
          <w:lang w:val="hr-HR" w:eastAsia="hr-HR"/>
        </w:rPr>
        <w:t>.</w:t>
      </w:r>
      <w:r w:rsidR="004567B2" w:rsidRPr="005F7C22">
        <w:rPr>
          <w:rFonts w:ascii="Times New Roman" w:eastAsia="Calibri" w:hAnsi="Times New Roman" w:cs="Times New Roman"/>
          <w:sz w:val="24"/>
          <w:szCs w:val="24"/>
          <w:lang w:val="hr-HR" w:eastAsia="hr-HR"/>
        </w:rPr>
        <w:t>06</w:t>
      </w:r>
      <w:r w:rsidR="00A2504F" w:rsidRPr="005F7C22">
        <w:rPr>
          <w:rFonts w:ascii="Times New Roman" w:eastAsia="Calibri" w:hAnsi="Times New Roman" w:cs="Times New Roman"/>
          <w:sz w:val="24"/>
          <w:szCs w:val="24"/>
          <w:lang w:val="hr-HR" w:eastAsia="hr-HR"/>
        </w:rPr>
        <w:t>6</w:t>
      </w:r>
      <w:r w:rsidRPr="005F7C22">
        <w:rPr>
          <w:rFonts w:ascii="Times New Roman" w:eastAsia="Calibri" w:hAnsi="Times New Roman" w:cs="Times New Roman"/>
          <w:sz w:val="24"/>
          <w:szCs w:val="24"/>
          <w:lang w:val="hr-HR" w:eastAsia="hr-HR"/>
        </w:rPr>
        <w:t xml:space="preserve"> </w:t>
      </w:r>
      <w:r w:rsidR="00704777" w:rsidRPr="005F7C22">
        <w:rPr>
          <w:rFonts w:ascii="Times New Roman" w:eastAsia="Calibri" w:hAnsi="Times New Roman" w:cs="Times New Roman"/>
          <w:sz w:val="24"/>
          <w:szCs w:val="24"/>
          <w:lang w:val="hr-HR" w:eastAsia="hr-HR"/>
        </w:rPr>
        <w:t>EUR</w:t>
      </w:r>
      <w:r w:rsidRPr="005F7C22">
        <w:rPr>
          <w:rFonts w:ascii="Times New Roman" w:eastAsia="Calibri" w:hAnsi="Times New Roman" w:cs="Times New Roman"/>
          <w:sz w:val="24"/>
          <w:szCs w:val="24"/>
          <w:lang w:val="hr-HR" w:eastAsia="hr-HR"/>
        </w:rPr>
        <w:t>. Ukupni planirani prihod čine</w:t>
      </w:r>
      <w:r w:rsidR="00945BD7" w:rsidRPr="005F7C22">
        <w:rPr>
          <w:rFonts w:ascii="Times New Roman" w:eastAsia="Calibri" w:hAnsi="Times New Roman" w:cs="Times New Roman"/>
          <w:sz w:val="24"/>
          <w:szCs w:val="24"/>
          <w:lang w:val="hr-HR" w:eastAsia="hr-HR"/>
        </w:rPr>
        <w:t>:</w:t>
      </w:r>
      <w:r w:rsidRPr="005F7C22">
        <w:rPr>
          <w:rFonts w:ascii="Times New Roman" w:eastAsia="Calibri" w:hAnsi="Times New Roman" w:cs="Times New Roman"/>
          <w:sz w:val="24"/>
          <w:szCs w:val="24"/>
          <w:lang w:val="hr-HR" w:eastAsia="hr-HR"/>
        </w:rPr>
        <w:t xml:space="preserve"> prihod za </w:t>
      </w:r>
      <w:r w:rsidR="004567B2" w:rsidRPr="005F7C22">
        <w:rPr>
          <w:rFonts w:ascii="Times New Roman" w:eastAsia="Calibri" w:hAnsi="Times New Roman" w:cs="Times New Roman"/>
          <w:sz w:val="24"/>
          <w:szCs w:val="24"/>
          <w:lang w:val="hr-HR" w:eastAsia="hr-HR"/>
        </w:rPr>
        <w:t>programsko financiranje</w:t>
      </w:r>
      <w:r w:rsidRPr="005F7C22">
        <w:rPr>
          <w:rFonts w:ascii="Times New Roman" w:eastAsia="Calibri" w:hAnsi="Times New Roman" w:cs="Times New Roman"/>
          <w:sz w:val="24"/>
          <w:szCs w:val="24"/>
          <w:lang w:val="hr-HR" w:eastAsia="hr-HR"/>
        </w:rPr>
        <w:t xml:space="preserve"> IZVOR 11 (</w:t>
      </w:r>
      <w:r w:rsidR="00A2504F" w:rsidRPr="005F7C22">
        <w:rPr>
          <w:rFonts w:ascii="Times New Roman" w:eastAsia="Calibri" w:hAnsi="Times New Roman" w:cs="Times New Roman"/>
          <w:sz w:val="24"/>
          <w:szCs w:val="24"/>
          <w:lang w:val="hr-HR" w:eastAsia="hr-HR"/>
        </w:rPr>
        <w:t>A111111</w:t>
      </w:r>
      <w:r w:rsidRPr="005F7C22">
        <w:rPr>
          <w:rFonts w:ascii="Times New Roman" w:eastAsia="Calibri" w:hAnsi="Times New Roman" w:cs="Times New Roman"/>
          <w:sz w:val="24"/>
          <w:szCs w:val="24"/>
          <w:lang w:val="hr-HR" w:eastAsia="hr-HR"/>
        </w:rPr>
        <w:t>) u iznosu od</w:t>
      </w:r>
      <w:r w:rsidR="00FA5CA4" w:rsidRPr="005F7C22">
        <w:rPr>
          <w:rFonts w:ascii="Times New Roman" w:eastAsia="Calibri" w:hAnsi="Times New Roman" w:cs="Times New Roman"/>
          <w:sz w:val="24"/>
          <w:szCs w:val="24"/>
          <w:lang w:val="hr-HR" w:eastAsia="hr-HR"/>
        </w:rPr>
        <w:t xml:space="preserve"> </w:t>
      </w:r>
      <w:r w:rsidR="004567B2" w:rsidRPr="005F7C22">
        <w:rPr>
          <w:rFonts w:ascii="Times New Roman" w:eastAsia="Calibri" w:hAnsi="Times New Roman" w:cs="Times New Roman"/>
          <w:sz w:val="24"/>
          <w:szCs w:val="24"/>
          <w:lang w:val="hr-HR" w:eastAsia="hr-HR"/>
        </w:rPr>
        <w:t>1.722.907</w:t>
      </w:r>
      <w:r w:rsidR="0016633E" w:rsidRPr="005F7C22">
        <w:rPr>
          <w:rFonts w:ascii="Times New Roman" w:eastAsia="Calibri" w:hAnsi="Times New Roman" w:cs="Times New Roman"/>
          <w:sz w:val="24"/>
          <w:szCs w:val="24"/>
          <w:lang w:val="hr-HR" w:eastAsia="hr-HR"/>
        </w:rPr>
        <w:t xml:space="preserve"> </w:t>
      </w:r>
      <w:r w:rsidR="00704777" w:rsidRPr="005F7C22">
        <w:rPr>
          <w:rFonts w:ascii="Times New Roman" w:eastAsia="Calibri" w:hAnsi="Times New Roman" w:cs="Times New Roman"/>
          <w:sz w:val="24"/>
          <w:szCs w:val="24"/>
          <w:lang w:val="hr-HR" w:eastAsia="hr-HR"/>
        </w:rPr>
        <w:t>EUR</w:t>
      </w:r>
      <w:r w:rsidRPr="005F7C22">
        <w:rPr>
          <w:rFonts w:ascii="Times New Roman" w:eastAsia="Calibri" w:hAnsi="Times New Roman" w:cs="Times New Roman"/>
          <w:sz w:val="24"/>
          <w:szCs w:val="24"/>
          <w:lang w:val="hr-HR" w:eastAsia="hr-HR"/>
        </w:rPr>
        <w:t xml:space="preserve">, </w:t>
      </w:r>
      <w:r w:rsidR="004567B2" w:rsidRPr="005F7C22">
        <w:rPr>
          <w:rFonts w:ascii="Times New Roman" w:eastAsia="Calibri" w:hAnsi="Times New Roman" w:cs="Times New Roman"/>
          <w:sz w:val="24"/>
          <w:szCs w:val="24"/>
          <w:lang w:val="hr-HR" w:eastAsia="hr-HR"/>
        </w:rPr>
        <w:t>IZVOR 58</w:t>
      </w:r>
      <w:r w:rsidR="00FD2D6B" w:rsidRPr="005F7C22">
        <w:rPr>
          <w:rFonts w:ascii="Times New Roman" w:eastAsia="Calibri" w:hAnsi="Times New Roman" w:cs="Times New Roman"/>
          <w:sz w:val="24"/>
          <w:szCs w:val="24"/>
          <w:lang w:val="hr-HR" w:eastAsia="hr-HR"/>
        </w:rPr>
        <w:t>1</w:t>
      </w:r>
      <w:r w:rsidR="004567B2" w:rsidRPr="005F7C22">
        <w:rPr>
          <w:rFonts w:ascii="Times New Roman" w:eastAsia="Calibri" w:hAnsi="Times New Roman" w:cs="Times New Roman"/>
          <w:sz w:val="24"/>
          <w:szCs w:val="24"/>
          <w:lang w:val="hr-HR" w:eastAsia="hr-HR"/>
        </w:rPr>
        <w:t xml:space="preserve"> (A333333) u iznosu od 70</w:t>
      </w:r>
      <w:r w:rsidR="00FD2D6B" w:rsidRPr="005F7C22">
        <w:rPr>
          <w:rFonts w:ascii="Times New Roman" w:eastAsia="Calibri" w:hAnsi="Times New Roman" w:cs="Times New Roman"/>
          <w:sz w:val="24"/>
          <w:szCs w:val="24"/>
          <w:lang w:val="hr-HR" w:eastAsia="hr-HR"/>
        </w:rPr>
        <w:t>.</w:t>
      </w:r>
      <w:r w:rsidR="004567B2" w:rsidRPr="005F7C22">
        <w:rPr>
          <w:rFonts w:ascii="Times New Roman" w:eastAsia="Calibri" w:hAnsi="Times New Roman" w:cs="Times New Roman"/>
          <w:sz w:val="24"/>
          <w:szCs w:val="24"/>
          <w:lang w:val="hr-HR" w:eastAsia="hr-HR"/>
        </w:rPr>
        <w:t xml:space="preserve">413, </w:t>
      </w:r>
      <w:r w:rsidR="004567B2" w:rsidRPr="009639BA">
        <w:rPr>
          <w:rFonts w:ascii="Times New Roman" w:eastAsia="Calibri" w:hAnsi="Times New Roman" w:cs="Times New Roman"/>
          <w:sz w:val="24"/>
          <w:szCs w:val="24"/>
          <w:lang w:val="hr-HR" w:eastAsia="hr-HR"/>
        </w:rPr>
        <w:t>IZVOR 31 (A222222) u iznosu od 35.700 EUR</w:t>
      </w:r>
      <w:r w:rsidR="004567B2" w:rsidRPr="005F7C22">
        <w:rPr>
          <w:rFonts w:ascii="Times New Roman" w:eastAsia="Calibri" w:hAnsi="Times New Roman" w:cs="Times New Roman"/>
          <w:sz w:val="24"/>
          <w:szCs w:val="24"/>
          <w:lang w:val="hr-HR" w:eastAsia="hr-HR"/>
        </w:rPr>
        <w:t xml:space="preserve"> </w:t>
      </w:r>
      <w:r w:rsidRPr="005F7C22">
        <w:rPr>
          <w:rFonts w:ascii="Times New Roman" w:eastAsia="Calibri" w:hAnsi="Times New Roman" w:cs="Times New Roman"/>
          <w:sz w:val="24"/>
          <w:szCs w:val="24"/>
          <w:lang w:val="hr-HR" w:eastAsia="hr-HR"/>
        </w:rPr>
        <w:t>t</w:t>
      </w:r>
      <w:r w:rsidR="004567B2" w:rsidRPr="005F7C22">
        <w:rPr>
          <w:rFonts w:ascii="Times New Roman" w:eastAsia="Calibri" w:hAnsi="Times New Roman" w:cs="Times New Roman"/>
          <w:sz w:val="24"/>
          <w:szCs w:val="24"/>
          <w:lang w:val="hr-HR" w:eastAsia="hr-HR"/>
        </w:rPr>
        <w:t xml:space="preserve">e </w:t>
      </w:r>
      <w:r w:rsidRPr="005F7C22">
        <w:rPr>
          <w:rFonts w:ascii="Times New Roman" w:eastAsia="Calibri" w:hAnsi="Times New Roman" w:cs="Times New Roman"/>
          <w:sz w:val="24"/>
          <w:szCs w:val="24"/>
          <w:lang w:val="hr-HR" w:eastAsia="hr-HR"/>
        </w:rPr>
        <w:t>prihodi</w:t>
      </w:r>
      <w:r w:rsidR="00FD2D6B" w:rsidRPr="005F7C22">
        <w:rPr>
          <w:rFonts w:ascii="Times New Roman" w:eastAsia="Calibri" w:hAnsi="Times New Roman" w:cs="Times New Roman"/>
          <w:sz w:val="24"/>
          <w:szCs w:val="24"/>
          <w:lang w:val="hr-HR" w:eastAsia="hr-HR"/>
        </w:rPr>
        <w:t xml:space="preserve"> </w:t>
      </w:r>
      <w:r w:rsidR="004567B2" w:rsidRPr="005F7C22">
        <w:rPr>
          <w:rFonts w:ascii="Times New Roman" w:eastAsia="Calibri" w:hAnsi="Times New Roman" w:cs="Times New Roman"/>
          <w:sz w:val="24"/>
          <w:szCs w:val="24"/>
          <w:lang w:val="hr-HR" w:eastAsia="hr-HR"/>
        </w:rPr>
        <w:t>o</w:t>
      </w:r>
      <w:r w:rsidR="00FD2D6B" w:rsidRPr="005F7C22">
        <w:rPr>
          <w:rFonts w:ascii="Times New Roman" w:eastAsia="Calibri" w:hAnsi="Times New Roman" w:cs="Times New Roman"/>
          <w:sz w:val="24"/>
          <w:szCs w:val="24"/>
          <w:lang w:val="hr-HR" w:eastAsia="hr-HR"/>
        </w:rPr>
        <w:t>d</w:t>
      </w:r>
      <w:r w:rsidR="004567B2" w:rsidRPr="005F7C22">
        <w:rPr>
          <w:rFonts w:ascii="Times New Roman" w:eastAsia="Calibri" w:hAnsi="Times New Roman" w:cs="Times New Roman"/>
          <w:sz w:val="24"/>
          <w:szCs w:val="24"/>
          <w:lang w:val="hr-HR" w:eastAsia="hr-HR"/>
        </w:rPr>
        <w:t xml:space="preserve"> samostalne djelatnosti </w:t>
      </w:r>
      <w:r w:rsidRPr="005F7C22">
        <w:rPr>
          <w:rFonts w:ascii="Times New Roman" w:eastAsia="Calibri" w:hAnsi="Times New Roman" w:cs="Times New Roman"/>
          <w:sz w:val="24"/>
          <w:szCs w:val="24"/>
          <w:lang w:val="hr-HR" w:eastAsia="hr-HR"/>
        </w:rPr>
        <w:t>IZVORI 31;</w:t>
      </w:r>
      <w:r w:rsidR="00945BD7" w:rsidRPr="005F7C22">
        <w:rPr>
          <w:rFonts w:ascii="Times New Roman" w:eastAsia="Calibri" w:hAnsi="Times New Roman" w:cs="Times New Roman"/>
          <w:sz w:val="24"/>
          <w:szCs w:val="24"/>
          <w:lang w:val="hr-HR" w:eastAsia="hr-HR"/>
        </w:rPr>
        <w:t xml:space="preserve"> </w:t>
      </w:r>
      <w:r w:rsidRPr="005F7C22">
        <w:rPr>
          <w:rFonts w:ascii="Times New Roman" w:eastAsia="Calibri" w:hAnsi="Times New Roman" w:cs="Times New Roman"/>
          <w:sz w:val="24"/>
          <w:szCs w:val="24"/>
          <w:lang w:val="hr-HR" w:eastAsia="hr-HR"/>
        </w:rPr>
        <w:t>51;</w:t>
      </w:r>
      <w:r w:rsidR="00945BD7" w:rsidRPr="005F7C22">
        <w:rPr>
          <w:rFonts w:ascii="Times New Roman" w:eastAsia="Calibri" w:hAnsi="Times New Roman" w:cs="Times New Roman"/>
          <w:sz w:val="24"/>
          <w:szCs w:val="24"/>
          <w:lang w:val="hr-HR" w:eastAsia="hr-HR"/>
        </w:rPr>
        <w:t xml:space="preserve"> </w:t>
      </w:r>
      <w:r w:rsidRPr="005F7C22">
        <w:rPr>
          <w:rFonts w:ascii="Times New Roman" w:eastAsia="Calibri" w:hAnsi="Times New Roman" w:cs="Times New Roman"/>
          <w:sz w:val="24"/>
          <w:szCs w:val="24"/>
          <w:lang w:val="hr-HR" w:eastAsia="hr-HR"/>
        </w:rPr>
        <w:t>52;</w:t>
      </w:r>
      <w:r w:rsidR="00945BD7" w:rsidRPr="005F7C22">
        <w:rPr>
          <w:rFonts w:ascii="Times New Roman" w:eastAsia="Calibri" w:hAnsi="Times New Roman" w:cs="Times New Roman"/>
          <w:sz w:val="24"/>
          <w:szCs w:val="24"/>
          <w:lang w:val="hr-HR" w:eastAsia="hr-HR"/>
        </w:rPr>
        <w:t xml:space="preserve"> </w:t>
      </w:r>
      <w:r w:rsidRPr="005F7C22">
        <w:rPr>
          <w:rFonts w:ascii="Times New Roman" w:eastAsia="Calibri" w:hAnsi="Times New Roman" w:cs="Times New Roman"/>
          <w:sz w:val="24"/>
          <w:szCs w:val="24"/>
          <w:lang w:val="hr-HR" w:eastAsia="hr-HR"/>
        </w:rPr>
        <w:t xml:space="preserve"> (tuzemstvo i inozemstvo) (</w:t>
      </w:r>
      <w:r w:rsidR="00A2504F" w:rsidRPr="005F7C22">
        <w:rPr>
          <w:rFonts w:ascii="Times New Roman" w:eastAsia="Calibri" w:hAnsi="Times New Roman" w:cs="Times New Roman"/>
          <w:sz w:val="24"/>
          <w:szCs w:val="24"/>
          <w:lang w:val="hr-HR" w:eastAsia="hr-HR"/>
        </w:rPr>
        <w:t>A444444</w:t>
      </w:r>
      <w:r w:rsidRPr="005F7C22">
        <w:rPr>
          <w:rFonts w:ascii="Times New Roman" w:eastAsia="Calibri" w:hAnsi="Times New Roman" w:cs="Times New Roman"/>
          <w:sz w:val="24"/>
          <w:szCs w:val="24"/>
          <w:lang w:val="hr-HR" w:eastAsia="hr-HR"/>
        </w:rPr>
        <w:t xml:space="preserve">) u iznosu od </w:t>
      </w:r>
      <w:r w:rsidR="004567B2" w:rsidRPr="005F7C22">
        <w:rPr>
          <w:rFonts w:ascii="Times New Roman" w:eastAsia="Calibri" w:hAnsi="Times New Roman" w:cs="Times New Roman"/>
          <w:sz w:val="24"/>
          <w:szCs w:val="24"/>
          <w:lang w:val="hr-HR" w:eastAsia="hr-HR"/>
        </w:rPr>
        <w:t>360</w:t>
      </w:r>
      <w:r w:rsidR="00A2504F" w:rsidRPr="005F7C22">
        <w:rPr>
          <w:rFonts w:ascii="Times New Roman" w:eastAsia="Calibri" w:hAnsi="Times New Roman" w:cs="Times New Roman"/>
          <w:sz w:val="24"/>
          <w:szCs w:val="24"/>
          <w:lang w:val="hr-HR" w:eastAsia="hr-HR"/>
        </w:rPr>
        <w:t>.</w:t>
      </w:r>
      <w:r w:rsidR="004567B2" w:rsidRPr="005F7C22">
        <w:rPr>
          <w:rFonts w:ascii="Times New Roman" w:eastAsia="Calibri" w:hAnsi="Times New Roman" w:cs="Times New Roman"/>
          <w:sz w:val="24"/>
          <w:szCs w:val="24"/>
          <w:lang w:val="hr-HR" w:eastAsia="hr-HR"/>
        </w:rPr>
        <w:t>300</w:t>
      </w:r>
      <w:r w:rsidR="00A2504F" w:rsidRPr="005F7C22">
        <w:rPr>
          <w:rFonts w:ascii="Times New Roman" w:eastAsia="Calibri" w:hAnsi="Times New Roman" w:cs="Times New Roman"/>
          <w:sz w:val="24"/>
          <w:szCs w:val="24"/>
          <w:lang w:val="hr-HR" w:eastAsia="hr-HR"/>
        </w:rPr>
        <w:t xml:space="preserve"> </w:t>
      </w:r>
      <w:r w:rsidR="00704777" w:rsidRPr="005F7C22">
        <w:rPr>
          <w:rFonts w:ascii="Times New Roman" w:eastAsia="Calibri" w:hAnsi="Times New Roman" w:cs="Times New Roman"/>
          <w:sz w:val="24"/>
          <w:szCs w:val="24"/>
          <w:lang w:val="hr-HR" w:eastAsia="hr-HR"/>
        </w:rPr>
        <w:t>EUR</w:t>
      </w:r>
      <w:r w:rsidRPr="005F7C22">
        <w:rPr>
          <w:rFonts w:ascii="Times New Roman" w:eastAsia="Calibri" w:hAnsi="Times New Roman" w:cs="Times New Roman"/>
          <w:sz w:val="24"/>
          <w:szCs w:val="24"/>
          <w:lang w:val="hr-HR" w:eastAsia="hr-HR"/>
        </w:rPr>
        <w:t>.</w:t>
      </w:r>
    </w:p>
    <w:p w14:paraId="47908B2C" w14:textId="58AC5CFE" w:rsidR="00ED4F8E" w:rsidRDefault="00ED4F8E" w:rsidP="00ED4F8E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 w:eastAsia="hr-HR"/>
        </w:rPr>
      </w:pPr>
      <w:r w:rsidRPr="005F7C22">
        <w:rPr>
          <w:rFonts w:ascii="Times New Roman" w:eastAsia="Calibri" w:hAnsi="Times New Roman" w:cs="Times New Roman"/>
          <w:sz w:val="24"/>
          <w:szCs w:val="24"/>
          <w:lang w:val="hr-HR" w:eastAsia="hr-HR"/>
        </w:rPr>
        <w:t>U financijskom planu za 202</w:t>
      </w:r>
      <w:r w:rsidR="001D78C5" w:rsidRPr="005F7C22">
        <w:rPr>
          <w:rFonts w:ascii="Times New Roman" w:eastAsia="Calibri" w:hAnsi="Times New Roman" w:cs="Times New Roman"/>
          <w:sz w:val="24"/>
          <w:szCs w:val="24"/>
          <w:lang w:val="hr-HR" w:eastAsia="hr-HR"/>
        </w:rPr>
        <w:t>6</w:t>
      </w:r>
      <w:r w:rsidRPr="005F7C22">
        <w:rPr>
          <w:rFonts w:ascii="Times New Roman" w:eastAsia="Calibri" w:hAnsi="Times New Roman" w:cs="Times New Roman"/>
          <w:sz w:val="24"/>
          <w:szCs w:val="24"/>
          <w:lang w:val="hr-HR" w:eastAsia="hr-HR"/>
        </w:rPr>
        <w:t xml:space="preserve">. godinu za provedbu jedinstvenog programa IRMO-a planirani prihod iznosi </w:t>
      </w:r>
      <w:r w:rsidR="00A2504F" w:rsidRPr="005F7C22">
        <w:rPr>
          <w:rFonts w:ascii="Times New Roman" w:eastAsia="Calibri" w:hAnsi="Times New Roman" w:cs="Times New Roman"/>
          <w:sz w:val="24"/>
          <w:szCs w:val="24"/>
          <w:lang w:val="hr-HR" w:eastAsia="hr-HR"/>
        </w:rPr>
        <w:t>2.</w:t>
      </w:r>
      <w:r w:rsidR="00DF54B7" w:rsidRPr="005F7C22">
        <w:rPr>
          <w:rFonts w:ascii="Times New Roman" w:eastAsia="Calibri" w:hAnsi="Times New Roman" w:cs="Times New Roman"/>
          <w:sz w:val="24"/>
          <w:szCs w:val="24"/>
          <w:lang w:val="hr-HR" w:eastAsia="hr-HR"/>
        </w:rPr>
        <w:t>175</w:t>
      </w:r>
      <w:r w:rsidR="00A2504F" w:rsidRPr="005F7C22">
        <w:rPr>
          <w:rFonts w:ascii="Times New Roman" w:eastAsia="Calibri" w:hAnsi="Times New Roman" w:cs="Times New Roman"/>
          <w:sz w:val="24"/>
          <w:szCs w:val="24"/>
          <w:lang w:val="hr-HR" w:eastAsia="hr-HR"/>
        </w:rPr>
        <w:t>.</w:t>
      </w:r>
      <w:r w:rsidR="00DF54B7" w:rsidRPr="005F7C22">
        <w:rPr>
          <w:rFonts w:ascii="Times New Roman" w:eastAsia="Calibri" w:hAnsi="Times New Roman" w:cs="Times New Roman"/>
          <w:sz w:val="24"/>
          <w:szCs w:val="24"/>
          <w:lang w:val="hr-HR" w:eastAsia="hr-HR"/>
        </w:rPr>
        <w:t>136</w:t>
      </w:r>
      <w:r w:rsidR="00FA5CA4" w:rsidRPr="005F7C22">
        <w:rPr>
          <w:rFonts w:ascii="Times New Roman" w:eastAsia="Calibri" w:hAnsi="Times New Roman" w:cs="Times New Roman"/>
          <w:sz w:val="24"/>
          <w:szCs w:val="24"/>
          <w:lang w:val="hr-HR" w:eastAsia="hr-HR"/>
        </w:rPr>
        <w:t xml:space="preserve"> </w:t>
      </w:r>
      <w:r w:rsidR="00704777" w:rsidRPr="005F7C22">
        <w:rPr>
          <w:rFonts w:ascii="Times New Roman" w:eastAsia="Calibri" w:hAnsi="Times New Roman" w:cs="Times New Roman"/>
          <w:sz w:val="24"/>
          <w:szCs w:val="24"/>
          <w:lang w:val="hr-HR" w:eastAsia="hr-HR"/>
        </w:rPr>
        <w:t>EUR</w:t>
      </w:r>
      <w:r w:rsidRPr="005F7C22">
        <w:rPr>
          <w:rFonts w:ascii="Times New Roman" w:eastAsia="Calibri" w:hAnsi="Times New Roman" w:cs="Times New Roman"/>
          <w:sz w:val="24"/>
          <w:szCs w:val="24"/>
          <w:lang w:val="hr-HR" w:eastAsia="hr-HR"/>
        </w:rPr>
        <w:t>, planirani donos iz 202</w:t>
      </w:r>
      <w:r w:rsidR="00A2504F" w:rsidRPr="005F7C22">
        <w:rPr>
          <w:rFonts w:ascii="Times New Roman" w:eastAsia="Calibri" w:hAnsi="Times New Roman" w:cs="Times New Roman"/>
          <w:sz w:val="24"/>
          <w:szCs w:val="24"/>
          <w:lang w:val="hr-HR" w:eastAsia="hr-HR"/>
        </w:rPr>
        <w:t>5</w:t>
      </w:r>
      <w:r w:rsidRPr="005F7C22">
        <w:rPr>
          <w:rFonts w:ascii="Times New Roman" w:eastAsia="Calibri" w:hAnsi="Times New Roman" w:cs="Times New Roman"/>
          <w:sz w:val="24"/>
          <w:szCs w:val="24"/>
          <w:lang w:val="hr-HR" w:eastAsia="hr-HR"/>
        </w:rPr>
        <w:t xml:space="preserve">. g. je </w:t>
      </w:r>
      <w:r w:rsidR="00CE0855" w:rsidRPr="005F7C22">
        <w:rPr>
          <w:rFonts w:ascii="Times New Roman" w:eastAsia="Calibri" w:hAnsi="Times New Roman" w:cs="Times New Roman"/>
          <w:sz w:val="24"/>
          <w:szCs w:val="24"/>
          <w:lang w:val="hr-HR" w:eastAsia="hr-HR"/>
        </w:rPr>
        <w:t>204</w:t>
      </w:r>
      <w:r w:rsidR="00A2504F" w:rsidRPr="005F7C22">
        <w:rPr>
          <w:rFonts w:ascii="Times New Roman" w:eastAsia="Calibri" w:hAnsi="Times New Roman" w:cs="Times New Roman"/>
          <w:sz w:val="24"/>
          <w:szCs w:val="24"/>
          <w:lang w:val="hr-HR" w:eastAsia="hr-HR"/>
        </w:rPr>
        <w:t>.</w:t>
      </w:r>
      <w:r w:rsidR="00CE0855" w:rsidRPr="005F7C22">
        <w:rPr>
          <w:rFonts w:ascii="Times New Roman" w:eastAsia="Calibri" w:hAnsi="Times New Roman" w:cs="Times New Roman"/>
          <w:sz w:val="24"/>
          <w:szCs w:val="24"/>
          <w:lang w:val="hr-HR" w:eastAsia="hr-HR"/>
        </w:rPr>
        <w:t>161</w:t>
      </w:r>
      <w:r w:rsidRPr="005F7C22">
        <w:rPr>
          <w:rFonts w:ascii="Times New Roman" w:eastAsia="Calibri" w:hAnsi="Times New Roman" w:cs="Times New Roman"/>
          <w:sz w:val="24"/>
          <w:szCs w:val="24"/>
          <w:lang w:val="hr-HR" w:eastAsia="hr-HR"/>
        </w:rPr>
        <w:t xml:space="preserve"> </w:t>
      </w:r>
      <w:r w:rsidR="00704777" w:rsidRPr="005F7C22">
        <w:rPr>
          <w:rFonts w:ascii="Times New Roman" w:eastAsia="Calibri" w:hAnsi="Times New Roman" w:cs="Times New Roman"/>
          <w:sz w:val="24"/>
          <w:szCs w:val="24"/>
          <w:lang w:val="hr-HR" w:eastAsia="hr-HR"/>
        </w:rPr>
        <w:t>EUR</w:t>
      </w:r>
      <w:r w:rsidRPr="005F7C22">
        <w:rPr>
          <w:rFonts w:ascii="Times New Roman" w:eastAsia="Calibri" w:hAnsi="Times New Roman" w:cs="Times New Roman"/>
          <w:sz w:val="24"/>
          <w:szCs w:val="24"/>
          <w:lang w:val="hr-HR" w:eastAsia="hr-HR"/>
        </w:rPr>
        <w:t xml:space="preserve">, dok su ukupni rashodi planirani u iznosu od </w:t>
      </w:r>
      <w:r w:rsidR="00A2504F" w:rsidRPr="005F7C22">
        <w:rPr>
          <w:rFonts w:ascii="Times New Roman" w:eastAsia="Calibri" w:hAnsi="Times New Roman" w:cs="Times New Roman"/>
          <w:sz w:val="24"/>
          <w:szCs w:val="24"/>
          <w:lang w:val="hr-HR" w:eastAsia="hr-HR"/>
        </w:rPr>
        <w:t>2.</w:t>
      </w:r>
      <w:r w:rsidR="00CE0855" w:rsidRPr="005F7C22">
        <w:rPr>
          <w:rFonts w:ascii="Times New Roman" w:eastAsia="Calibri" w:hAnsi="Times New Roman" w:cs="Times New Roman"/>
          <w:sz w:val="24"/>
          <w:szCs w:val="24"/>
          <w:lang w:val="hr-HR" w:eastAsia="hr-HR"/>
        </w:rPr>
        <w:t>289</w:t>
      </w:r>
      <w:r w:rsidR="00A2504F" w:rsidRPr="005F7C22">
        <w:rPr>
          <w:rFonts w:ascii="Times New Roman" w:eastAsia="Calibri" w:hAnsi="Times New Roman" w:cs="Times New Roman"/>
          <w:sz w:val="24"/>
          <w:szCs w:val="24"/>
          <w:lang w:val="hr-HR" w:eastAsia="hr-HR"/>
        </w:rPr>
        <w:t>.</w:t>
      </w:r>
      <w:r w:rsidR="00CE0855" w:rsidRPr="005F7C22">
        <w:rPr>
          <w:rFonts w:ascii="Times New Roman" w:eastAsia="Calibri" w:hAnsi="Times New Roman" w:cs="Times New Roman"/>
          <w:sz w:val="24"/>
          <w:szCs w:val="24"/>
          <w:lang w:val="hr-HR" w:eastAsia="hr-HR"/>
        </w:rPr>
        <w:t>858</w:t>
      </w:r>
      <w:r w:rsidRPr="005F7C22">
        <w:rPr>
          <w:rFonts w:ascii="Times New Roman" w:eastAsia="Calibri" w:hAnsi="Times New Roman" w:cs="Times New Roman"/>
          <w:sz w:val="24"/>
          <w:szCs w:val="24"/>
          <w:lang w:val="hr-HR" w:eastAsia="hr-HR"/>
        </w:rPr>
        <w:t xml:space="preserve"> </w:t>
      </w:r>
      <w:r w:rsidR="00704777" w:rsidRPr="005F7C22">
        <w:rPr>
          <w:rFonts w:ascii="Times New Roman" w:eastAsia="Calibri" w:hAnsi="Times New Roman" w:cs="Times New Roman"/>
          <w:sz w:val="24"/>
          <w:szCs w:val="24"/>
          <w:lang w:val="hr-HR" w:eastAsia="hr-HR"/>
        </w:rPr>
        <w:t>EUR</w:t>
      </w:r>
      <w:r w:rsidRPr="005F7C22">
        <w:rPr>
          <w:rFonts w:ascii="Times New Roman" w:eastAsia="Calibri" w:hAnsi="Times New Roman" w:cs="Times New Roman"/>
          <w:sz w:val="24"/>
          <w:szCs w:val="24"/>
          <w:lang w:val="hr-HR" w:eastAsia="hr-HR"/>
        </w:rPr>
        <w:t xml:space="preserve">. Ukupni planirani prihod sastoji se od prihoda za </w:t>
      </w:r>
      <w:r w:rsidR="00CE0855" w:rsidRPr="005F7C22">
        <w:rPr>
          <w:rFonts w:ascii="Times New Roman" w:eastAsia="Calibri" w:hAnsi="Times New Roman" w:cs="Times New Roman"/>
          <w:sz w:val="24"/>
          <w:szCs w:val="24"/>
          <w:lang w:val="hr-HR" w:eastAsia="hr-HR"/>
        </w:rPr>
        <w:t>programsko financiranje</w:t>
      </w:r>
      <w:r w:rsidRPr="005F7C22">
        <w:rPr>
          <w:rFonts w:ascii="Times New Roman" w:eastAsia="Calibri" w:hAnsi="Times New Roman" w:cs="Times New Roman"/>
          <w:sz w:val="24"/>
          <w:szCs w:val="24"/>
          <w:lang w:val="hr-HR" w:eastAsia="hr-HR"/>
        </w:rPr>
        <w:t xml:space="preserve"> IZVOR 11 (</w:t>
      </w:r>
      <w:r w:rsidR="00A2504F" w:rsidRPr="005F7C22">
        <w:rPr>
          <w:rFonts w:ascii="Times New Roman" w:eastAsia="Calibri" w:hAnsi="Times New Roman" w:cs="Times New Roman"/>
          <w:sz w:val="24"/>
          <w:szCs w:val="24"/>
          <w:lang w:val="hr-HR" w:eastAsia="hr-HR"/>
        </w:rPr>
        <w:t>A111111</w:t>
      </w:r>
      <w:r w:rsidRPr="005F7C22">
        <w:rPr>
          <w:rFonts w:ascii="Times New Roman" w:eastAsia="Calibri" w:hAnsi="Times New Roman" w:cs="Times New Roman"/>
          <w:sz w:val="24"/>
          <w:szCs w:val="24"/>
          <w:lang w:val="hr-HR" w:eastAsia="hr-HR"/>
        </w:rPr>
        <w:t xml:space="preserve">) u iznosu od </w:t>
      </w:r>
      <w:r w:rsidR="0016633E" w:rsidRPr="005F7C22">
        <w:rPr>
          <w:rFonts w:ascii="Times New Roman" w:eastAsia="Calibri" w:hAnsi="Times New Roman" w:cs="Times New Roman"/>
          <w:sz w:val="24"/>
          <w:szCs w:val="24"/>
          <w:lang w:val="hr-HR" w:eastAsia="hr-HR"/>
        </w:rPr>
        <w:t>1.</w:t>
      </w:r>
      <w:r w:rsidR="00CE0855" w:rsidRPr="005F7C22">
        <w:rPr>
          <w:rFonts w:ascii="Times New Roman" w:eastAsia="Calibri" w:hAnsi="Times New Roman" w:cs="Times New Roman"/>
          <w:sz w:val="24"/>
          <w:szCs w:val="24"/>
          <w:lang w:val="hr-HR" w:eastAsia="hr-HR"/>
        </w:rPr>
        <w:t>734</w:t>
      </w:r>
      <w:r w:rsidR="00A2504F" w:rsidRPr="005F7C22">
        <w:rPr>
          <w:rFonts w:ascii="Times New Roman" w:eastAsia="Calibri" w:hAnsi="Times New Roman" w:cs="Times New Roman"/>
          <w:sz w:val="24"/>
          <w:szCs w:val="24"/>
          <w:lang w:val="hr-HR" w:eastAsia="hr-HR"/>
        </w:rPr>
        <w:t>.</w:t>
      </w:r>
      <w:r w:rsidR="00CE0855" w:rsidRPr="005F7C22">
        <w:rPr>
          <w:rFonts w:ascii="Times New Roman" w:eastAsia="Calibri" w:hAnsi="Times New Roman" w:cs="Times New Roman"/>
          <w:sz w:val="24"/>
          <w:szCs w:val="24"/>
          <w:lang w:val="hr-HR" w:eastAsia="hr-HR"/>
        </w:rPr>
        <w:t>723</w:t>
      </w:r>
      <w:r w:rsidRPr="005F7C22">
        <w:rPr>
          <w:rFonts w:ascii="Times New Roman" w:eastAsia="Calibri" w:hAnsi="Times New Roman" w:cs="Times New Roman"/>
          <w:sz w:val="24"/>
          <w:szCs w:val="24"/>
          <w:lang w:val="hr-HR" w:eastAsia="hr-HR"/>
        </w:rPr>
        <w:t xml:space="preserve"> </w:t>
      </w:r>
      <w:r w:rsidR="00704777" w:rsidRPr="005F7C22">
        <w:rPr>
          <w:rFonts w:ascii="Times New Roman" w:eastAsia="Calibri" w:hAnsi="Times New Roman" w:cs="Times New Roman"/>
          <w:sz w:val="24"/>
          <w:szCs w:val="24"/>
          <w:lang w:val="hr-HR" w:eastAsia="hr-HR"/>
        </w:rPr>
        <w:t>EUR</w:t>
      </w:r>
      <w:r w:rsidRPr="005F7C22">
        <w:rPr>
          <w:rFonts w:ascii="Times New Roman" w:eastAsia="Calibri" w:hAnsi="Times New Roman" w:cs="Times New Roman"/>
          <w:sz w:val="24"/>
          <w:szCs w:val="24"/>
          <w:lang w:val="hr-HR" w:eastAsia="hr-HR"/>
        </w:rPr>
        <w:t xml:space="preserve">, </w:t>
      </w:r>
      <w:r w:rsidR="00CE0855" w:rsidRPr="005F7C22">
        <w:rPr>
          <w:rFonts w:ascii="Times New Roman" w:eastAsia="Calibri" w:hAnsi="Times New Roman" w:cs="Times New Roman"/>
          <w:sz w:val="24"/>
          <w:szCs w:val="24"/>
          <w:lang w:val="hr-HR" w:eastAsia="hr-HR"/>
        </w:rPr>
        <w:t xml:space="preserve">IZVOR 581 (A333333) u iznosu od 70.413 EUR; </w:t>
      </w:r>
      <w:r w:rsidR="00CE0855" w:rsidRPr="009639BA">
        <w:rPr>
          <w:rFonts w:ascii="Times New Roman" w:eastAsia="Calibri" w:hAnsi="Times New Roman" w:cs="Times New Roman"/>
          <w:sz w:val="24"/>
          <w:szCs w:val="24"/>
          <w:lang w:val="hr-HR" w:eastAsia="hr-HR"/>
        </w:rPr>
        <w:t>IZVOR 31 (A222222) u iznosu od 35.700 EUR</w:t>
      </w:r>
      <w:r w:rsidR="00CE0855" w:rsidRPr="005F7C22">
        <w:rPr>
          <w:rFonts w:ascii="Times New Roman" w:eastAsia="Calibri" w:hAnsi="Times New Roman" w:cs="Times New Roman"/>
          <w:sz w:val="24"/>
          <w:szCs w:val="24"/>
          <w:lang w:val="hr-HR" w:eastAsia="hr-HR"/>
        </w:rPr>
        <w:t xml:space="preserve"> </w:t>
      </w:r>
      <w:r w:rsidRPr="005F7C22">
        <w:rPr>
          <w:rFonts w:ascii="Times New Roman" w:eastAsia="Calibri" w:hAnsi="Times New Roman" w:cs="Times New Roman"/>
          <w:sz w:val="24"/>
          <w:szCs w:val="24"/>
          <w:lang w:val="hr-HR" w:eastAsia="hr-HR"/>
        </w:rPr>
        <w:t xml:space="preserve">te prihoda </w:t>
      </w:r>
      <w:r w:rsidR="00CE0855" w:rsidRPr="005F7C22">
        <w:rPr>
          <w:rFonts w:ascii="Times New Roman" w:eastAsia="Calibri" w:hAnsi="Times New Roman" w:cs="Times New Roman"/>
          <w:sz w:val="24"/>
          <w:szCs w:val="24"/>
          <w:lang w:val="hr-HR" w:eastAsia="hr-HR"/>
        </w:rPr>
        <w:t xml:space="preserve">od samostalne djelatnosti </w:t>
      </w:r>
      <w:r w:rsidRPr="005F7C22">
        <w:rPr>
          <w:rFonts w:ascii="Times New Roman" w:eastAsia="Calibri" w:hAnsi="Times New Roman" w:cs="Times New Roman"/>
          <w:sz w:val="24"/>
          <w:szCs w:val="24"/>
          <w:lang w:val="hr-HR" w:eastAsia="hr-HR"/>
        </w:rPr>
        <w:t>IZVORI 31;</w:t>
      </w:r>
      <w:r w:rsidR="00945BD7" w:rsidRPr="005F7C22">
        <w:rPr>
          <w:rFonts w:ascii="Times New Roman" w:eastAsia="Calibri" w:hAnsi="Times New Roman" w:cs="Times New Roman"/>
          <w:sz w:val="24"/>
          <w:szCs w:val="24"/>
          <w:lang w:val="hr-HR" w:eastAsia="hr-HR"/>
        </w:rPr>
        <w:t xml:space="preserve"> </w:t>
      </w:r>
      <w:r w:rsidRPr="005F7C22">
        <w:rPr>
          <w:rFonts w:ascii="Times New Roman" w:eastAsia="Calibri" w:hAnsi="Times New Roman" w:cs="Times New Roman"/>
          <w:sz w:val="24"/>
          <w:szCs w:val="24"/>
          <w:lang w:val="hr-HR" w:eastAsia="hr-HR"/>
        </w:rPr>
        <w:t>51;</w:t>
      </w:r>
      <w:r w:rsidR="00945BD7" w:rsidRPr="005F7C22">
        <w:rPr>
          <w:rFonts w:ascii="Times New Roman" w:eastAsia="Calibri" w:hAnsi="Times New Roman" w:cs="Times New Roman"/>
          <w:sz w:val="24"/>
          <w:szCs w:val="24"/>
          <w:lang w:val="hr-HR" w:eastAsia="hr-HR"/>
        </w:rPr>
        <w:t xml:space="preserve"> </w:t>
      </w:r>
      <w:r w:rsidRPr="005F7C22">
        <w:rPr>
          <w:rFonts w:ascii="Times New Roman" w:eastAsia="Calibri" w:hAnsi="Times New Roman" w:cs="Times New Roman"/>
          <w:sz w:val="24"/>
          <w:szCs w:val="24"/>
          <w:lang w:val="hr-HR" w:eastAsia="hr-HR"/>
        </w:rPr>
        <w:t>52;</w:t>
      </w:r>
      <w:r w:rsidR="00945BD7" w:rsidRPr="005F7C22">
        <w:rPr>
          <w:rFonts w:ascii="Times New Roman" w:eastAsia="Calibri" w:hAnsi="Times New Roman" w:cs="Times New Roman"/>
          <w:sz w:val="24"/>
          <w:szCs w:val="24"/>
          <w:lang w:val="hr-HR" w:eastAsia="hr-HR"/>
        </w:rPr>
        <w:t xml:space="preserve"> </w:t>
      </w:r>
      <w:r w:rsidRPr="005F7C22">
        <w:rPr>
          <w:rFonts w:ascii="Times New Roman" w:eastAsia="Calibri" w:hAnsi="Times New Roman" w:cs="Times New Roman"/>
          <w:sz w:val="24"/>
          <w:szCs w:val="24"/>
          <w:lang w:val="hr-HR" w:eastAsia="hr-HR"/>
        </w:rPr>
        <w:t xml:space="preserve"> (tuzemstvo i inozemstvo) (</w:t>
      </w:r>
      <w:r w:rsidR="00A2504F" w:rsidRPr="005F7C22">
        <w:rPr>
          <w:rFonts w:ascii="Times New Roman" w:eastAsia="Calibri" w:hAnsi="Times New Roman" w:cs="Times New Roman"/>
          <w:sz w:val="24"/>
          <w:szCs w:val="24"/>
          <w:lang w:val="hr-HR" w:eastAsia="hr-HR"/>
        </w:rPr>
        <w:t>A444444</w:t>
      </w:r>
      <w:r w:rsidRPr="005F7C22">
        <w:rPr>
          <w:rFonts w:ascii="Times New Roman" w:eastAsia="Calibri" w:hAnsi="Times New Roman" w:cs="Times New Roman"/>
          <w:sz w:val="24"/>
          <w:szCs w:val="24"/>
          <w:lang w:val="hr-HR" w:eastAsia="hr-HR"/>
        </w:rPr>
        <w:t xml:space="preserve">) u iznosu od </w:t>
      </w:r>
      <w:r w:rsidR="00CE0855" w:rsidRPr="005F7C22">
        <w:rPr>
          <w:rFonts w:ascii="Times New Roman" w:eastAsia="Calibri" w:hAnsi="Times New Roman" w:cs="Times New Roman"/>
          <w:sz w:val="24"/>
          <w:szCs w:val="24"/>
          <w:lang w:val="hr-HR" w:eastAsia="hr-HR"/>
        </w:rPr>
        <w:t>334</w:t>
      </w:r>
      <w:r w:rsidR="00A2504F" w:rsidRPr="005F7C22">
        <w:rPr>
          <w:rFonts w:ascii="Times New Roman" w:eastAsia="Calibri" w:hAnsi="Times New Roman" w:cs="Times New Roman"/>
          <w:sz w:val="24"/>
          <w:szCs w:val="24"/>
          <w:lang w:val="hr-HR" w:eastAsia="hr-HR"/>
        </w:rPr>
        <w:t>.</w:t>
      </w:r>
      <w:r w:rsidR="00CE0855" w:rsidRPr="005F7C22">
        <w:rPr>
          <w:rFonts w:ascii="Times New Roman" w:eastAsia="Calibri" w:hAnsi="Times New Roman" w:cs="Times New Roman"/>
          <w:sz w:val="24"/>
          <w:szCs w:val="24"/>
          <w:lang w:val="hr-HR" w:eastAsia="hr-HR"/>
        </w:rPr>
        <w:t>300</w:t>
      </w:r>
      <w:r w:rsidRPr="005F7C22">
        <w:rPr>
          <w:rFonts w:ascii="Times New Roman" w:eastAsia="Calibri" w:hAnsi="Times New Roman" w:cs="Times New Roman"/>
          <w:sz w:val="24"/>
          <w:szCs w:val="24"/>
          <w:lang w:val="hr-HR" w:eastAsia="hr-HR"/>
        </w:rPr>
        <w:t xml:space="preserve"> </w:t>
      </w:r>
      <w:r w:rsidR="00704777" w:rsidRPr="005F7C22">
        <w:rPr>
          <w:rFonts w:ascii="Times New Roman" w:eastAsia="Calibri" w:hAnsi="Times New Roman" w:cs="Times New Roman"/>
          <w:sz w:val="24"/>
          <w:szCs w:val="24"/>
          <w:lang w:val="hr-HR" w:eastAsia="hr-HR"/>
        </w:rPr>
        <w:t>EUR</w:t>
      </w:r>
      <w:r w:rsidRPr="005F7C22">
        <w:rPr>
          <w:rFonts w:ascii="Times New Roman" w:eastAsia="Calibri" w:hAnsi="Times New Roman" w:cs="Times New Roman"/>
          <w:sz w:val="24"/>
          <w:szCs w:val="24"/>
          <w:lang w:val="hr-HR" w:eastAsia="hr-HR"/>
        </w:rPr>
        <w:t>.</w:t>
      </w:r>
    </w:p>
    <w:p w14:paraId="67787116" w14:textId="129739A7" w:rsidR="005318D5" w:rsidRDefault="005318D5" w:rsidP="00ED4F8E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 w:eastAsia="hr-HR"/>
        </w:rPr>
      </w:pPr>
    </w:p>
    <w:p w14:paraId="4E8B7B48" w14:textId="77777777" w:rsidR="005318D5" w:rsidRPr="005F7C22" w:rsidRDefault="005318D5" w:rsidP="00ED4F8E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 w:eastAsia="hr-HR"/>
        </w:rPr>
      </w:pPr>
    </w:p>
    <w:p w14:paraId="0F37F2B3" w14:textId="77777777" w:rsidR="00ED4F8E" w:rsidRPr="005F7C22" w:rsidRDefault="00ED4F8E" w:rsidP="00ED4F8E">
      <w:pPr>
        <w:spacing w:before="120"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hr-HR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3"/>
        <w:gridCol w:w="1410"/>
        <w:gridCol w:w="1362"/>
        <w:gridCol w:w="1386"/>
        <w:gridCol w:w="1386"/>
        <w:gridCol w:w="1386"/>
        <w:gridCol w:w="1113"/>
      </w:tblGrid>
      <w:tr w:rsidR="00ED4F8E" w:rsidRPr="005F7C22" w14:paraId="2472F53F" w14:textId="77777777" w:rsidTr="00C56AF6">
        <w:tc>
          <w:tcPr>
            <w:tcW w:w="1533" w:type="dxa"/>
            <w:shd w:val="clear" w:color="auto" w:fill="D9D9D9"/>
          </w:tcPr>
          <w:p w14:paraId="70667D17" w14:textId="77777777" w:rsidR="00ED4F8E" w:rsidRPr="005F7C22" w:rsidRDefault="00ED4F8E" w:rsidP="00ED4F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410" w:type="dxa"/>
            <w:shd w:val="clear" w:color="auto" w:fill="D9D9D9"/>
            <w:vAlign w:val="center"/>
          </w:tcPr>
          <w:p w14:paraId="26D9C0CF" w14:textId="1408C8EC" w:rsidR="00ED4F8E" w:rsidRPr="005F7C22" w:rsidRDefault="00ED4F8E" w:rsidP="00ED4F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5F7C22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Izvršenje 202</w:t>
            </w:r>
            <w:r w:rsidR="001D78C5" w:rsidRPr="005F7C22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2</w:t>
            </w:r>
            <w:r w:rsidRPr="005F7C22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1362" w:type="dxa"/>
            <w:shd w:val="clear" w:color="auto" w:fill="D9D9D9"/>
            <w:vAlign w:val="center"/>
          </w:tcPr>
          <w:p w14:paraId="0AC69CF2" w14:textId="3010CF8A" w:rsidR="00ED4F8E" w:rsidRPr="005F7C22" w:rsidRDefault="00ED4F8E" w:rsidP="00ED4F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5F7C22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Plan 202</w:t>
            </w:r>
            <w:r w:rsidR="001D78C5" w:rsidRPr="005F7C22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3</w:t>
            </w:r>
            <w:r w:rsidRPr="005F7C22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1386" w:type="dxa"/>
            <w:shd w:val="clear" w:color="auto" w:fill="D9D9D9"/>
            <w:vAlign w:val="center"/>
          </w:tcPr>
          <w:p w14:paraId="007F97EE" w14:textId="0FF6B7C1" w:rsidR="00ED4F8E" w:rsidRPr="005F7C22" w:rsidRDefault="00ED4F8E" w:rsidP="00ED4F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5F7C22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Plan 202</w:t>
            </w:r>
            <w:r w:rsidR="001D78C5" w:rsidRPr="005F7C22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4</w:t>
            </w:r>
            <w:r w:rsidRPr="005F7C22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1386" w:type="dxa"/>
            <w:shd w:val="clear" w:color="auto" w:fill="D9D9D9"/>
            <w:vAlign w:val="center"/>
          </w:tcPr>
          <w:p w14:paraId="39F438CA" w14:textId="06F419B2" w:rsidR="00ED4F8E" w:rsidRPr="005F7C22" w:rsidRDefault="00ED4F8E" w:rsidP="00ED4F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5F7C22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Plan 202</w:t>
            </w:r>
            <w:r w:rsidR="001D78C5" w:rsidRPr="005F7C22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5</w:t>
            </w:r>
            <w:r w:rsidRPr="005F7C22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1386" w:type="dxa"/>
            <w:shd w:val="clear" w:color="auto" w:fill="D9D9D9"/>
            <w:vAlign w:val="center"/>
          </w:tcPr>
          <w:p w14:paraId="6933611E" w14:textId="5D8A6614" w:rsidR="00ED4F8E" w:rsidRPr="005F7C22" w:rsidRDefault="00ED4F8E" w:rsidP="00ED4F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5F7C22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Plan 202</w:t>
            </w:r>
            <w:r w:rsidR="001D78C5" w:rsidRPr="005F7C22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6</w:t>
            </w:r>
            <w:r w:rsidRPr="005F7C22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1113" w:type="dxa"/>
            <w:shd w:val="clear" w:color="auto" w:fill="D9D9D9"/>
            <w:vAlign w:val="center"/>
          </w:tcPr>
          <w:p w14:paraId="7321A8FE" w14:textId="77777777" w:rsidR="00ED4F8E" w:rsidRPr="005F7C22" w:rsidRDefault="00ED4F8E" w:rsidP="00ED4F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5F7C22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Indeks</w:t>
            </w:r>
          </w:p>
          <w:p w14:paraId="6D5D0418" w14:textId="0498F61F" w:rsidR="00ED4F8E" w:rsidRPr="005F7C22" w:rsidRDefault="00ED4F8E" w:rsidP="00ED4F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5F7C22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PLAN 202</w:t>
            </w:r>
            <w:r w:rsidR="001D78C5" w:rsidRPr="005F7C22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4</w:t>
            </w:r>
            <w:r w:rsidRPr="005F7C22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. / PLAN 202</w:t>
            </w:r>
            <w:r w:rsidR="001D78C5" w:rsidRPr="005F7C22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3</w:t>
            </w:r>
            <w:r w:rsidRPr="005F7C22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.</w:t>
            </w:r>
          </w:p>
        </w:tc>
      </w:tr>
      <w:tr w:rsidR="00ED4F8E" w:rsidRPr="005F7C22" w14:paraId="56F6F7CE" w14:textId="77777777" w:rsidTr="00C56AF6">
        <w:tc>
          <w:tcPr>
            <w:tcW w:w="1533" w:type="dxa"/>
            <w:shd w:val="clear" w:color="auto" w:fill="auto"/>
          </w:tcPr>
          <w:p w14:paraId="69373459" w14:textId="77777777" w:rsidR="00ED4F8E" w:rsidRPr="005F7C22" w:rsidRDefault="00ED4F8E" w:rsidP="00ED4F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5F7C22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>PRIHOD</w:t>
            </w:r>
          </w:p>
        </w:tc>
        <w:tc>
          <w:tcPr>
            <w:tcW w:w="1410" w:type="dxa"/>
            <w:shd w:val="clear" w:color="auto" w:fill="auto"/>
          </w:tcPr>
          <w:p w14:paraId="05E01898" w14:textId="7B26AC8B" w:rsidR="00ED4F8E" w:rsidRPr="005F7C22" w:rsidRDefault="00D91499" w:rsidP="00ED4F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5F7C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/>
              </w:rPr>
              <w:t>1.844.141</w:t>
            </w:r>
          </w:p>
        </w:tc>
        <w:tc>
          <w:tcPr>
            <w:tcW w:w="1362" w:type="dxa"/>
            <w:shd w:val="clear" w:color="auto" w:fill="auto"/>
          </w:tcPr>
          <w:p w14:paraId="011C4608" w14:textId="15B653EC" w:rsidR="00ED4F8E" w:rsidRPr="005F7C22" w:rsidRDefault="00D91499" w:rsidP="00ED4F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5F7C22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>1.979.870</w:t>
            </w:r>
          </w:p>
        </w:tc>
        <w:tc>
          <w:tcPr>
            <w:tcW w:w="1386" w:type="dxa"/>
            <w:shd w:val="clear" w:color="auto" w:fill="auto"/>
          </w:tcPr>
          <w:p w14:paraId="34B746F9" w14:textId="35F49975" w:rsidR="00ED4F8E" w:rsidRPr="005F7C22" w:rsidRDefault="00287E65" w:rsidP="00ED4F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</w:pPr>
            <w:r w:rsidRPr="005F7C22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>2.</w:t>
            </w:r>
            <w:r w:rsidR="00094452" w:rsidRPr="005F7C22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>269</w:t>
            </w:r>
            <w:r w:rsidRPr="005F7C22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>.</w:t>
            </w:r>
            <w:r w:rsidR="00094452" w:rsidRPr="005F7C22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>874</w:t>
            </w:r>
          </w:p>
        </w:tc>
        <w:tc>
          <w:tcPr>
            <w:tcW w:w="1386" w:type="dxa"/>
            <w:shd w:val="clear" w:color="auto" w:fill="auto"/>
          </w:tcPr>
          <w:p w14:paraId="762A7C6C" w14:textId="03AFF39A" w:rsidR="00ED4F8E" w:rsidRPr="005F7C22" w:rsidRDefault="00672389" w:rsidP="00ED4F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5F7C22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>2.1</w:t>
            </w:r>
            <w:r w:rsidR="00094452" w:rsidRPr="005F7C22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>8</w:t>
            </w:r>
            <w:r w:rsidRPr="005F7C22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>9.</w:t>
            </w:r>
            <w:r w:rsidR="00094452" w:rsidRPr="005F7C22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>32</w:t>
            </w:r>
            <w:r w:rsidRPr="005F7C22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>0</w:t>
            </w:r>
          </w:p>
        </w:tc>
        <w:tc>
          <w:tcPr>
            <w:tcW w:w="1386" w:type="dxa"/>
            <w:shd w:val="clear" w:color="auto" w:fill="auto"/>
          </w:tcPr>
          <w:p w14:paraId="56F428E4" w14:textId="1021031C" w:rsidR="00ED4F8E" w:rsidRPr="005F7C22" w:rsidRDefault="00EC2BE3" w:rsidP="00ED4F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</w:pPr>
            <w:r w:rsidRPr="005F7C22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>2.1</w:t>
            </w:r>
            <w:r w:rsidR="00947D52" w:rsidRPr="005F7C22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>75</w:t>
            </w:r>
            <w:r w:rsidRPr="005F7C22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>.</w:t>
            </w:r>
            <w:r w:rsidR="00947D52" w:rsidRPr="005F7C22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>136</w:t>
            </w:r>
          </w:p>
        </w:tc>
        <w:tc>
          <w:tcPr>
            <w:tcW w:w="1113" w:type="dxa"/>
            <w:shd w:val="clear" w:color="auto" w:fill="auto"/>
          </w:tcPr>
          <w:p w14:paraId="6FD19967" w14:textId="3A7A262E" w:rsidR="00ED4F8E" w:rsidRPr="005F7C22" w:rsidRDefault="00ED4F8E" w:rsidP="00ED4F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5F7C22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1</w:t>
            </w:r>
            <w:r w:rsidR="00FD2D6B" w:rsidRPr="005F7C22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,15</w:t>
            </w:r>
          </w:p>
        </w:tc>
      </w:tr>
      <w:tr w:rsidR="00ED4F8E" w:rsidRPr="005F7C22" w14:paraId="218A14BC" w14:textId="77777777" w:rsidTr="00C56AF6">
        <w:tc>
          <w:tcPr>
            <w:tcW w:w="1533" w:type="dxa"/>
            <w:shd w:val="clear" w:color="auto" w:fill="auto"/>
          </w:tcPr>
          <w:p w14:paraId="5B8D8F8C" w14:textId="77777777" w:rsidR="00ED4F8E" w:rsidRPr="005F7C22" w:rsidRDefault="00ED4F8E" w:rsidP="00ED4F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</w:pPr>
            <w:r w:rsidRPr="005F7C22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DONOS</w:t>
            </w:r>
          </w:p>
        </w:tc>
        <w:tc>
          <w:tcPr>
            <w:tcW w:w="1410" w:type="dxa"/>
            <w:shd w:val="clear" w:color="auto" w:fill="auto"/>
          </w:tcPr>
          <w:p w14:paraId="60C8D569" w14:textId="7B179517" w:rsidR="00ED4F8E" w:rsidRPr="005F7C22" w:rsidRDefault="00D91499" w:rsidP="00ED4F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5F7C22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25.542</w:t>
            </w:r>
          </w:p>
        </w:tc>
        <w:tc>
          <w:tcPr>
            <w:tcW w:w="1362" w:type="dxa"/>
            <w:shd w:val="clear" w:color="auto" w:fill="auto"/>
          </w:tcPr>
          <w:p w14:paraId="13AFF809" w14:textId="52BF8027" w:rsidR="00ED4F8E" w:rsidRPr="005F7C22" w:rsidRDefault="00D91499" w:rsidP="00ED4F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5F7C22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45.424</w:t>
            </w:r>
          </w:p>
        </w:tc>
        <w:tc>
          <w:tcPr>
            <w:tcW w:w="1386" w:type="dxa"/>
            <w:shd w:val="clear" w:color="auto" w:fill="auto"/>
          </w:tcPr>
          <w:p w14:paraId="60CB3168" w14:textId="17A4281F" w:rsidR="00ED4F8E" w:rsidRPr="005F7C22" w:rsidRDefault="00287E65" w:rsidP="00ED4F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5F7C22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410.000</w:t>
            </w:r>
          </w:p>
        </w:tc>
        <w:tc>
          <w:tcPr>
            <w:tcW w:w="1386" w:type="dxa"/>
            <w:shd w:val="clear" w:color="auto" w:fill="auto"/>
          </w:tcPr>
          <w:p w14:paraId="6E334F33" w14:textId="0FA3D979" w:rsidR="00947D52" w:rsidRPr="005F7C22" w:rsidRDefault="00672389" w:rsidP="00ED4F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5F7C22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EC2BE3" w:rsidRPr="005F7C22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 </w:t>
            </w:r>
            <w:r w:rsidR="00947D52" w:rsidRPr="005F7C22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306</w:t>
            </w:r>
            <w:r w:rsidRPr="005F7C22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.</w:t>
            </w:r>
            <w:r w:rsidR="00947D52" w:rsidRPr="005F7C22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907</w:t>
            </w:r>
          </w:p>
        </w:tc>
        <w:tc>
          <w:tcPr>
            <w:tcW w:w="1386" w:type="dxa"/>
            <w:shd w:val="clear" w:color="auto" w:fill="auto"/>
          </w:tcPr>
          <w:p w14:paraId="4172515C" w14:textId="1BDAB0E1" w:rsidR="00ED4F8E" w:rsidRPr="005F7C22" w:rsidRDefault="00ED4F8E" w:rsidP="00ED4F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</w:pPr>
            <w:r w:rsidRPr="005F7C22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 </w:t>
            </w:r>
            <w:r w:rsidR="00947D52" w:rsidRPr="005F7C22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204</w:t>
            </w:r>
            <w:r w:rsidR="00EC2BE3" w:rsidRPr="005F7C22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.</w:t>
            </w:r>
            <w:r w:rsidR="00947D52" w:rsidRPr="005F7C22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161</w:t>
            </w:r>
          </w:p>
        </w:tc>
        <w:tc>
          <w:tcPr>
            <w:tcW w:w="1113" w:type="dxa"/>
            <w:shd w:val="clear" w:color="auto" w:fill="auto"/>
          </w:tcPr>
          <w:p w14:paraId="59A81DBF" w14:textId="2FC06AE0" w:rsidR="00ED4F8E" w:rsidRPr="005F7C22" w:rsidRDefault="00ED4F8E" w:rsidP="00ED4F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D4F8E" w:rsidRPr="005F7C22" w14:paraId="4582D2F7" w14:textId="77777777" w:rsidTr="00C56AF6">
        <w:tc>
          <w:tcPr>
            <w:tcW w:w="1533" w:type="dxa"/>
            <w:shd w:val="clear" w:color="auto" w:fill="auto"/>
          </w:tcPr>
          <w:p w14:paraId="494A3CCC" w14:textId="77777777" w:rsidR="00ED4F8E" w:rsidRPr="005F7C22" w:rsidRDefault="00ED4F8E" w:rsidP="00ED4F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</w:pPr>
            <w:r w:rsidRPr="005F7C22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ODNOS</w:t>
            </w:r>
          </w:p>
        </w:tc>
        <w:tc>
          <w:tcPr>
            <w:tcW w:w="1410" w:type="dxa"/>
            <w:shd w:val="clear" w:color="auto" w:fill="auto"/>
          </w:tcPr>
          <w:p w14:paraId="400B4968" w14:textId="03D0E3A1" w:rsidR="00ED4F8E" w:rsidRPr="005F7C22" w:rsidRDefault="00ED4F8E" w:rsidP="00ED4F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362" w:type="dxa"/>
            <w:shd w:val="clear" w:color="auto" w:fill="auto"/>
          </w:tcPr>
          <w:p w14:paraId="0C0BF8D2" w14:textId="7FB93934" w:rsidR="00ED4F8E" w:rsidRPr="005F7C22" w:rsidRDefault="00ED4F8E" w:rsidP="00ED4F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386" w:type="dxa"/>
            <w:shd w:val="clear" w:color="auto" w:fill="auto"/>
          </w:tcPr>
          <w:p w14:paraId="42554231" w14:textId="7FD4760D" w:rsidR="00ED4F8E" w:rsidRPr="005F7C22" w:rsidRDefault="00947D52" w:rsidP="00ED4F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5F7C22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306</w:t>
            </w:r>
            <w:r w:rsidR="00287E65" w:rsidRPr="005F7C22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.</w:t>
            </w:r>
            <w:r w:rsidRPr="005F7C22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907</w:t>
            </w:r>
          </w:p>
        </w:tc>
        <w:tc>
          <w:tcPr>
            <w:tcW w:w="1386" w:type="dxa"/>
            <w:shd w:val="clear" w:color="auto" w:fill="auto"/>
          </w:tcPr>
          <w:p w14:paraId="5BD92A97" w14:textId="14C1BBCC" w:rsidR="00ED4F8E" w:rsidRPr="005F7C22" w:rsidRDefault="00ED4F8E" w:rsidP="00ED4F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5F7C22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  </w:t>
            </w:r>
            <w:r w:rsidR="00947D52" w:rsidRPr="005F7C22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204</w:t>
            </w:r>
            <w:r w:rsidR="00672389" w:rsidRPr="005F7C22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.</w:t>
            </w:r>
            <w:r w:rsidR="00947D52" w:rsidRPr="005F7C22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161</w:t>
            </w:r>
          </w:p>
        </w:tc>
        <w:tc>
          <w:tcPr>
            <w:tcW w:w="1386" w:type="dxa"/>
            <w:shd w:val="clear" w:color="auto" w:fill="auto"/>
          </w:tcPr>
          <w:p w14:paraId="3543C610" w14:textId="77777777" w:rsidR="00ED4F8E" w:rsidRPr="005F7C22" w:rsidRDefault="00EC2BE3" w:rsidP="00ED4F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5F7C22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63661E" w:rsidRPr="005F7C22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947D52" w:rsidRPr="005F7C22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89.439</w:t>
            </w:r>
          </w:p>
        </w:tc>
        <w:tc>
          <w:tcPr>
            <w:tcW w:w="1113" w:type="dxa"/>
            <w:shd w:val="clear" w:color="auto" w:fill="auto"/>
          </w:tcPr>
          <w:p w14:paraId="04121A2D" w14:textId="4185CAA9" w:rsidR="00ED4F8E" w:rsidRPr="005F7C22" w:rsidRDefault="00725AFE" w:rsidP="00ED4F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5F7C22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-</w:t>
            </w:r>
          </w:p>
        </w:tc>
      </w:tr>
      <w:tr w:rsidR="00ED4F8E" w:rsidRPr="005F7C22" w14:paraId="756F23BC" w14:textId="77777777" w:rsidTr="00C56AF6">
        <w:tc>
          <w:tcPr>
            <w:tcW w:w="1533" w:type="dxa"/>
            <w:shd w:val="clear" w:color="auto" w:fill="auto"/>
          </w:tcPr>
          <w:p w14:paraId="46E4246C" w14:textId="77777777" w:rsidR="00ED4F8E" w:rsidRPr="005F7C22" w:rsidRDefault="00ED4F8E" w:rsidP="00ED4F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5F7C22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>RASHOD</w:t>
            </w:r>
          </w:p>
        </w:tc>
        <w:tc>
          <w:tcPr>
            <w:tcW w:w="1410" w:type="dxa"/>
            <w:shd w:val="clear" w:color="auto" w:fill="auto"/>
          </w:tcPr>
          <w:p w14:paraId="39562325" w14:textId="44BC88F1" w:rsidR="00ED4F8E" w:rsidRPr="005F7C22" w:rsidRDefault="00D91499" w:rsidP="00ED4F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5F7C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/>
              </w:rPr>
              <w:t>1.869.683</w:t>
            </w:r>
          </w:p>
        </w:tc>
        <w:tc>
          <w:tcPr>
            <w:tcW w:w="1362" w:type="dxa"/>
            <w:shd w:val="clear" w:color="auto" w:fill="auto"/>
          </w:tcPr>
          <w:p w14:paraId="388F0919" w14:textId="0FDE4D56" w:rsidR="00ED4F8E" w:rsidRPr="005F7C22" w:rsidRDefault="00D91499" w:rsidP="00ED4F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</w:pPr>
            <w:r w:rsidRPr="005F7C22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>2.025.294</w:t>
            </w:r>
          </w:p>
        </w:tc>
        <w:tc>
          <w:tcPr>
            <w:tcW w:w="1386" w:type="dxa"/>
            <w:shd w:val="clear" w:color="auto" w:fill="auto"/>
          </w:tcPr>
          <w:p w14:paraId="625CE8EF" w14:textId="5E49902A" w:rsidR="00ED4F8E" w:rsidRPr="005F7C22" w:rsidRDefault="00287E65" w:rsidP="00ED4F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5F7C22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>2.</w:t>
            </w:r>
            <w:r w:rsidR="00947D52" w:rsidRPr="005F7C22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>372</w:t>
            </w:r>
            <w:r w:rsidRPr="005F7C22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>.</w:t>
            </w:r>
            <w:r w:rsidR="00947D52" w:rsidRPr="005F7C22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>967</w:t>
            </w:r>
          </w:p>
        </w:tc>
        <w:tc>
          <w:tcPr>
            <w:tcW w:w="1386" w:type="dxa"/>
            <w:shd w:val="clear" w:color="auto" w:fill="auto"/>
          </w:tcPr>
          <w:p w14:paraId="21610566" w14:textId="472C96BD" w:rsidR="00ED4F8E" w:rsidRPr="005F7C22" w:rsidRDefault="00672389" w:rsidP="00ED4F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5F7C22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>2.</w:t>
            </w:r>
            <w:r w:rsidR="00947D52" w:rsidRPr="005F7C22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>292.066</w:t>
            </w:r>
          </w:p>
        </w:tc>
        <w:tc>
          <w:tcPr>
            <w:tcW w:w="1386" w:type="dxa"/>
            <w:shd w:val="clear" w:color="auto" w:fill="auto"/>
          </w:tcPr>
          <w:p w14:paraId="2218D51A" w14:textId="149FB7B1" w:rsidR="00ED4F8E" w:rsidRPr="005F7C22" w:rsidRDefault="00EC2BE3" w:rsidP="00ED4F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</w:pPr>
            <w:r w:rsidRPr="005F7C22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>2.</w:t>
            </w:r>
            <w:r w:rsidR="00947D52" w:rsidRPr="005F7C22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>289</w:t>
            </w:r>
            <w:r w:rsidRPr="005F7C22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>.</w:t>
            </w:r>
            <w:r w:rsidR="00947D52" w:rsidRPr="005F7C22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>858</w:t>
            </w:r>
          </w:p>
          <w:p w14:paraId="2DB3FF05" w14:textId="77777777" w:rsidR="00057B92" w:rsidRPr="005F7C22" w:rsidRDefault="00057B92" w:rsidP="00ED4F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113" w:type="dxa"/>
            <w:shd w:val="clear" w:color="auto" w:fill="auto"/>
          </w:tcPr>
          <w:p w14:paraId="6D4B1B9C" w14:textId="4E56AB69" w:rsidR="00ED4F8E" w:rsidRPr="005F7C22" w:rsidRDefault="00ED4F8E" w:rsidP="00ED4F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5F7C22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1,</w:t>
            </w:r>
            <w:r w:rsidR="00707069" w:rsidRPr="005F7C22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1</w:t>
            </w:r>
            <w:r w:rsidR="00FD2D6B" w:rsidRPr="005F7C22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7</w:t>
            </w:r>
          </w:p>
        </w:tc>
      </w:tr>
    </w:tbl>
    <w:p w14:paraId="43BACB13" w14:textId="77777777" w:rsidR="00ED4F8E" w:rsidRPr="005F7C22" w:rsidRDefault="00ED4F8E" w:rsidP="00ED4F8E">
      <w:pPr>
        <w:suppressAutoHyphens/>
        <w:spacing w:before="120"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val="hr-HR"/>
        </w:rPr>
      </w:pPr>
    </w:p>
    <w:p w14:paraId="700D6168" w14:textId="77777777" w:rsidR="00ED4F8E" w:rsidRPr="005F7C22" w:rsidRDefault="00ED4F8E" w:rsidP="00ED4F8E">
      <w:pPr>
        <w:suppressAutoHyphens/>
        <w:spacing w:before="120"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val="hr-HR"/>
        </w:rPr>
      </w:pPr>
    </w:p>
    <w:p w14:paraId="4C5EB3E3" w14:textId="77777777" w:rsidR="00ED4F8E" w:rsidRPr="005F7C22" w:rsidRDefault="00ED4F8E" w:rsidP="00ED4F8E">
      <w:pPr>
        <w:suppressAutoHyphens/>
        <w:spacing w:before="120"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val="hr-HR"/>
        </w:rPr>
      </w:pPr>
    </w:p>
    <w:p w14:paraId="6827F4E3" w14:textId="77777777" w:rsidR="00ED4F8E" w:rsidRPr="005F7C22" w:rsidRDefault="00ED4F8E" w:rsidP="00ED4F8E">
      <w:pPr>
        <w:suppressAutoHyphens/>
        <w:spacing w:before="120"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val="hr-HR"/>
        </w:rPr>
      </w:pPr>
    </w:p>
    <w:p w14:paraId="5FEA981B" w14:textId="77777777" w:rsidR="000C5EA0" w:rsidRPr="005F7C22" w:rsidRDefault="000C5EA0">
      <w:pPr>
        <w:rPr>
          <w:lang w:val="hr-HR"/>
        </w:rPr>
      </w:pPr>
    </w:p>
    <w:sectPr w:rsidR="000C5EA0" w:rsidRPr="005F7C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4521F6"/>
    <w:multiLevelType w:val="hybridMultilevel"/>
    <w:tmpl w:val="F9F85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F8E"/>
    <w:rsid w:val="000062B4"/>
    <w:rsid w:val="00057B92"/>
    <w:rsid w:val="00082EBC"/>
    <w:rsid w:val="00094452"/>
    <w:rsid w:val="000A13BE"/>
    <w:rsid w:val="000B3AAE"/>
    <w:rsid w:val="000C5EA0"/>
    <w:rsid w:val="000F19AB"/>
    <w:rsid w:val="001408D4"/>
    <w:rsid w:val="00157852"/>
    <w:rsid w:val="0016088C"/>
    <w:rsid w:val="0016633E"/>
    <w:rsid w:val="00177615"/>
    <w:rsid w:val="001A4534"/>
    <w:rsid w:val="001D78C5"/>
    <w:rsid w:val="00213F41"/>
    <w:rsid w:val="002223F0"/>
    <w:rsid w:val="00266070"/>
    <w:rsid w:val="00287E65"/>
    <w:rsid w:val="00296183"/>
    <w:rsid w:val="002A1D9F"/>
    <w:rsid w:val="002A5A13"/>
    <w:rsid w:val="002A77D6"/>
    <w:rsid w:val="002B0960"/>
    <w:rsid w:val="002B5FF6"/>
    <w:rsid w:val="002C6CBA"/>
    <w:rsid w:val="00303391"/>
    <w:rsid w:val="00374BCD"/>
    <w:rsid w:val="003836D2"/>
    <w:rsid w:val="0039679D"/>
    <w:rsid w:val="003C4517"/>
    <w:rsid w:val="003D5AC3"/>
    <w:rsid w:val="00424407"/>
    <w:rsid w:val="00447AC0"/>
    <w:rsid w:val="004567B2"/>
    <w:rsid w:val="00481F09"/>
    <w:rsid w:val="004A4546"/>
    <w:rsid w:val="004D7EBD"/>
    <w:rsid w:val="004E68F7"/>
    <w:rsid w:val="00503486"/>
    <w:rsid w:val="00503B59"/>
    <w:rsid w:val="005318D5"/>
    <w:rsid w:val="00575EB3"/>
    <w:rsid w:val="005D27CB"/>
    <w:rsid w:val="005F3FD5"/>
    <w:rsid w:val="005F7C22"/>
    <w:rsid w:val="00612FED"/>
    <w:rsid w:val="00626C0F"/>
    <w:rsid w:val="00627B3D"/>
    <w:rsid w:val="006335DF"/>
    <w:rsid w:val="00635E4B"/>
    <w:rsid w:val="0063661E"/>
    <w:rsid w:val="00670584"/>
    <w:rsid w:val="00672389"/>
    <w:rsid w:val="006A5DF8"/>
    <w:rsid w:val="006C2EFC"/>
    <w:rsid w:val="006F30FF"/>
    <w:rsid w:val="00704777"/>
    <w:rsid w:val="00707069"/>
    <w:rsid w:val="00725AFE"/>
    <w:rsid w:val="00743A29"/>
    <w:rsid w:val="007A776B"/>
    <w:rsid w:val="007B1A3B"/>
    <w:rsid w:val="007C4113"/>
    <w:rsid w:val="007C6771"/>
    <w:rsid w:val="007F5284"/>
    <w:rsid w:val="00845FE1"/>
    <w:rsid w:val="00846738"/>
    <w:rsid w:val="00871A6C"/>
    <w:rsid w:val="00883AB8"/>
    <w:rsid w:val="008A21A4"/>
    <w:rsid w:val="008A2B3F"/>
    <w:rsid w:val="008C013D"/>
    <w:rsid w:val="008C0714"/>
    <w:rsid w:val="008D7BD9"/>
    <w:rsid w:val="009129A0"/>
    <w:rsid w:val="00912ECF"/>
    <w:rsid w:val="00921720"/>
    <w:rsid w:val="00945BD7"/>
    <w:rsid w:val="00947D52"/>
    <w:rsid w:val="009639BA"/>
    <w:rsid w:val="009B5B1C"/>
    <w:rsid w:val="009D75D6"/>
    <w:rsid w:val="009F2DC9"/>
    <w:rsid w:val="00A03A30"/>
    <w:rsid w:val="00A2504F"/>
    <w:rsid w:val="00A90832"/>
    <w:rsid w:val="00AA618A"/>
    <w:rsid w:val="00AC1B52"/>
    <w:rsid w:val="00AD04D8"/>
    <w:rsid w:val="00AD5273"/>
    <w:rsid w:val="00B14A26"/>
    <w:rsid w:val="00B6415C"/>
    <w:rsid w:val="00BE632A"/>
    <w:rsid w:val="00C7591E"/>
    <w:rsid w:val="00C93AEC"/>
    <w:rsid w:val="00CC0AF0"/>
    <w:rsid w:val="00CC788A"/>
    <w:rsid w:val="00CE0855"/>
    <w:rsid w:val="00CF6435"/>
    <w:rsid w:val="00D5039C"/>
    <w:rsid w:val="00D543DB"/>
    <w:rsid w:val="00D576F1"/>
    <w:rsid w:val="00D91499"/>
    <w:rsid w:val="00DC2314"/>
    <w:rsid w:val="00DF54B7"/>
    <w:rsid w:val="00E336F6"/>
    <w:rsid w:val="00E42524"/>
    <w:rsid w:val="00E42BA1"/>
    <w:rsid w:val="00EA7023"/>
    <w:rsid w:val="00EB0BC9"/>
    <w:rsid w:val="00EB7BF6"/>
    <w:rsid w:val="00EC2BE3"/>
    <w:rsid w:val="00ED4F8E"/>
    <w:rsid w:val="00EE5C5C"/>
    <w:rsid w:val="00F16961"/>
    <w:rsid w:val="00F825DA"/>
    <w:rsid w:val="00FA40A0"/>
    <w:rsid w:val="00FA5CA4"/>
    <w:rsid w:val="00FD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918B9"/>
  <w15:chartTrackingRefBased/>
  <w15:docId w15:val="{61D7F359-6963-4E80-B1C6-91B7B79E1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7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AC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47A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7A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7A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7A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7AC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576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2004</Words>
  <Characters>11429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mpavicin</dc:creator>
  <cp:keywords/>
  <dc:description/>
  <cp:lastModifiedBy>Sanja Tisma</cp:lastModifiedBy>
  <cp:revision>2</cp:revision>
  <dcterms:created xsi:type="dcterms:W3CDTF">2024-01-05T15:57:00Z</dcterms:created>
  <dcterms:modified xsi:type="dcterms:W3CDTF">2024-01-05T15:57:00Z</dcterms:modified>
</cp:coreProperties>
</file>